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DB19" w14:textId="77777777" w:rsidR="00C54FA8" w:rsidRDefault="00C54FA8"/>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D4F4E" w:rsidRPr="00CB0BB0" w14:paraId="29926C44" w14:textId="77777777" w:rsidTr="0034266C">
        <w:tc>
          <w:tcPr>
            <w:tcW w:w="4135" w:type="dxa"/>
            <w:vMerge w:val="restart"/>
            <w:vAlign w:val="center"/>
          </w:tcPr>
          <w:p w14:paraId="011C2FCB"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31622CD4"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1E5E8FB2"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2CBB5401"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D4F4E" w:rsidRPr="00CB0BB0" w14:paraId="7D012C6C" w14:textId="77777777" w:rsidTr="0034266C">
        <w:tc>
          <w:tcPr>
            <w:tcW w:w="4135" w:type="dxa"/>
            <w:vMerge/>
          </w:tcPr>
          <w:p w14:paraId="715029E1" w14:textId="77777777" w:rsidR="007D4F4E" w:rsidRPr="00CB0BB0" w:rsidRDefault="007D4F4E" w:rsidP="005E0704">
            <w:pPr>
              <w:rPr>
                <w:rFonts w:ascii="Times New Roman" w:hAnsi="Times New Roman" w:cs="Times New Roman"/>
                <w:sz w:val="18"/>
                <w:szCs w:val="18"/>
              </w:rPr>
            </w:pPr>
          </w:p>
        </w:tc>
        <w:tc>
          <w:tcPr>
            <w:tcW w:w="1131" w:type="dxa"/>
            <w:vMerge/>
          </w:tcPr>
          <w:p w14:paraId="2B6395A3" w14:textId="77777777" w:rsidR="007D4F4E" w:rsidRPr="00CB0BB0" w:rsidRDefault="007D4F4E" w:rsidP="005E0704">
            <w:pPr>
              <w:rPr>
                <w:rFonts w:ascii="Times New Roman" w:hAnsi="Times New Roman" w:cs="Times New Roman"/>
                <w:sz w:val="18"/>
                <w:szCs w:val="18"/>
              </w:rPr>
            </w:pPr>
          </w:p>
        </w:tc>
        <w:tc>
          <w:tcPr>
            <w:tcW w:w="630" w:type="dxa"/>
          </w:tcPr>
          <w:p w14:paraId="267057DF"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3EE7CEB1"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5DF13D7B"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0AD08814" w14:textId="77777777" w:rsidR="007D4F4E" w:rsidRPr="00CB0BB0" w:rsidRDefault="007D4F4E" w:rsidP="005E0704">
            <w:pPr>
              <w:rPr>
                <w:rFonts w:ascii="Times New Roman" w:hAnsi="Times New Roman" w:cs="Times New Roman"/>
                <w:sz w:val="18"/>
                <w:szCs w:val="18"/>
              </w:rPr>
            </w:pPr>
          </w:p>
        </w:tc>
      </w:tr>
      <w:tr w:rsidR="007D4F4E" w:rsidRPr="00CB0BB0" w14:paraId="0287F0A9" w14:textId="77777777" w:rsidTr="0034266C">
        <w:tc>
          <w:tcPr>
            <w:tcW w:w="4135" w:type="dxa"/>
            <w:shd w:val="clear" w:color="auto" w:fill="D9D9D9" w:themeFill="background1" w:themeFillShade="D9"/>
          </w:tcPr>
          <w:p w14:paraId="31121E2D" w14:textId="77777777" w:rsidR="007D4F4E" w:rsidRPr="00791A96" w:rsidRDefault="007D4F4E" w:rsidP="00317ADB">
            <w:pPr>
              <w:rPr>
                <w:rFonts w:ascii="Times New Roman" w:hAnsi="Times New Roman" w:cs="Times New Roman"/>
                <w:b/>
                <w:sz w:val="18"/>
                <w:szCs w:val="18"/>
              </w:rPr>
            </w:pPr>
            <w:r w:rsidRPr="00791A96">
              <w:rPr>
                <w:rFonts w:ascii="Times New Roman" w:hAnsi="Times New Roman" w:cs="Times New Roman"/>
                <w:b/>
                <w:sz w:val="18"/>
                <w:szCs w:val="18"/>
              </w:rPr>
              <w:t>P</w:t>
            </w:r>
            <w:r w:rsidR="00317ADB">
              <w:rPr>
                <w:rFonts w:ascii="Times New Roman" w:hAnsi="Times New Roman" w:cs="Times New Roman"/>
                <w:b/>
                <w:sz w:val="18"/>
                <w:szCs w:val="18"/>
              </w:rPr>
              <w:t>erformance Testing (PT</w:t>
            </w:r>
            <w:r>
              <w:rPr>
                <w:rFonts w:ascii="Times New Roman" w:hAnsi="Times New Roman" w:cs="Times New Roman"/>
                <w:b/>
                <w:sz w:val="18"/>
                <w:szCs w:val="18"/>
              </w:rPr>
              <w:t>)</w:t>
            </w:r>
          </w:p>
        </w:tc>
        <w:tc>
          <w:tcPr>
            <w:tcW w:w="1131" w:type="dxa"/>
            <w:shd w:val="clear" w:color="auto" w:fill="D9D9D9" w:themeFill="background1" w:themeFillShade="D9"/>
          </w:tcPr>
          <w:p w14:paraId="1F1C7067" w14:textId="77777777" w:rsidR="007D4F4E" w:rsidRPr="00CB0BB0" w:rsidRDefault="007D4F4E" w:rsidP="005E0704">
            <w:pPr>
              <w:rPr>
                <w:rFonts w:ascii="Times New Roman" w:hAnsi="Times New Roman" w:cs="Times New Roman"/>
                <w:sz w:val="18"/>
                <w:szCs w:val="18"/>
              </w:rPr>
            </w:pPr>
          </w:p>
        </w:tc>
        <w:tc>
          <w:tcPr>
            <w:tcW w:w="630" w:type="dxa"/>
            <w:shd w:val="clear" w:color="auto" w:fill="D9D9D9" w:themeFill="background1" w:themeFillShade="D9"/>
          </w:tcPr>
          <w:p w14:paraId="2110E0E8" w14:textId="77777777" w:rsidR="007D4F4E" w:rsidRPr="00CB0BB0" w:rsidRDefault="007D4F4E" w:rsidP="005E0704">
            <w:pPr>
              <w:rPr>
                <w:rFonts w:ascii="Times New Roman" w:hAnsi="Times New Roman" w:cs="Times New Roman"/>
                <w:sz w:val="18"/>
                <w:szCs w:val="18"/>
              </w:rPr>
            </w:pPr>
          </w:p>
        </w:tc>
        <w:tc>
          <w:tcPr>
            <w:tcW w:w="540" w:type="dxa"/>
            <w:shd w:val="clear" w:color="auto" w:fill="D9D9D9" w:themeFill="background1" w:themeFillShade="D9"/>
          </w:tcPr>
          <w:p w14:paraId="1F90F4AE" w14:textId="77777777" w:rsidR="007D4F4E" w:rsidRPr="00CB0BB0" w:rsidRDefault="007D4F4E" w:rsidP="005E0704">
            <w:pPr>
              <w:rPr>
                <w:rFonts w:ascii="Times New Roman" w:hAnsi="Times New Roman" w:cs="Times New Roman"/>
                <w:sz w:val="18"/>
                <w:szCs w:val="18"/>
              </w:rPr>
            </w:pPr>
          </w:p>
        </w:tc>
        <w:tc>
          <w:tcPr>
            <w:tcW w:w="549" w:type="dxa"/>
            <w:shd w:val="clear" w:color="auto" w:fill="D9D9D9" w:themeFill="background1" w:themeFillShade="D9"/>
          </w:tcPr>
          <w:p w14:paraId="17078D3B" w14:textId="77777777" w:rsidR="007D4F4E" w:rsidRPr="00CB0BB0" w:rsidRDefault="007D4F4E" w:rsidP="005E0704">
            <w:pPr>
              <w:rPr>
                <w:rFonts w:ascii="Times New Roman" w:hAnsi="Times New Roman" w:cs="Times New Roman"/>
                <w:sz w:val="18"/>
                <w:szCs w:val="18"/>
              </w:rPr>
            </w:pPr>
          </w:p>
        </w:tc>
        <w:tc>
          <w:tcPr>
            <w:tcW w:w="3771" w:type="dxa"/>
            <w:shd w:val="clear" w:color="auto" w:fill="D9D9D9" w:themeFill="background1" w:themeFillShade="D9"/>
          </w:tcPr>
          <w:p w14:paraId="17C1D7FE" w14:textId="77777777" w:rsidR="007D4F4E" w:rsidRPr="00CB0BB0" w:rsidRDefault="007D4F4E" w:rsidP="005E0704">
            <w:pPr>
              <w:rPr>
                <w:rFonts w:ascii="Times New Roman" w:hAnsi="Times New Roman" w:cs="Times New Roman"/>
                <w:sz w:val="18"/>
                <w:szCs w:val="18"/>
              </w:rPr>
            </w:pPr>
          </w:p>
        </w:tc>
      </w:tr>
      <w:tr w:rsidR="0034266C" w:rsidRPr="00CB0BB0" w14:paraId="23576A23" w14:textId="77777777" w:rsidTr="0034266C">
        <w:tc>
          <w:tcPr>
            <w:tcW w:w="4135" w:type="dxa"/>
          </w:tcPr>
          <w:p w14:paraId="34283E84" w14:textId="5BC4A4A4" w:rsidR="0034266C" w:rsidRPr="000D112F" w:rsidRDefault="0034266C" w:rsidP="005E0704">
            <w:pPr>
              <w:pStyle w:val="ListParagraph"/>
              <w:numPr>
                <w:ilvl w:val="0"/>
                <w:numId w:val="1"/>
              </w:numPr>
              <w:ind w:left="330"/>
              <w:rPr>
                <w:rFonts w:ascii="Times New Roman" w:hAnsi="Times New Roman" w:cs="Times New Roman"/>
                <w:sz w:val="18"/>
                <w:szCs w:val="18"/>
              </w:rPr>
            </w:pPr>
            <w:r w:rsidRPr="000D112F">
              <w:rPr>
                <w:rFonts w:ascii="Times New Roman" w:hAnsi="Times New Roman" w:cs="Times New Roman"/>
                <w:sz w:val="18"/>
                <w:szCs w:val="18"/>
              </w:rPr>
              <w:t xml:space="preserve">Proficiency in processing shall be demonstrated for each model and type of dosimeter that the program intends to use to demonstrate compliance with 10 CFR 835.402. the radiation categories selected in the application for which accreditation is desired shall be representative of the radiation type and energy encountered at any location where the dosimeter will be used. </w:t>
            </w:r>
          </w:p>
        </w:tc>
        <w:tc>
          <w:tcPr>
            <w:tcW w:w="1131" w:type="dxa"/>
          </w:tcPr>
          <w:p w14:paraId="06F30D80" w14:textId="21ED20E4" w:rsidR="0034266C" w:rsidRPr="007D4F4E" w:rsidRDefault="0034266C" w:rsidP="007D4F4E">
            <w:pPr>
              <w:rPr>
                <w:rFonts w:ascii="Times New Roman" w:hAnsi="Times New Roman" w:cs="Times New Roman"/>
                <w:sz w:val="18"/>
                <w:szCs w:val="18"/>
              </w:rPr>
            </w:pPr>
            <w:r>
              <w:rPr>
                <w:rFonts w:ascii="Times New Roman" w:hAnsi="Times New Roman" w:cs="Times New Roman"/>
                <w:sz w:val="18"/>
                <w:szCs w:val="18"/>
              </w:rPr>
              <w:t>3.2(a)</w:t>
            </w:r>
          </w:p>
        </w:tc>
        <w:tc>
          <w:tcPr>
            <w:tcW w:w="630" w:type="dxa"/>
          </w:tcPr>
          <w:p w14:paraId="35598CD1" w14:textId="77777777" w:rsidR="0034266C" w:rsidRPr="007D4F4E" w:rsidRDefault="0034266C" w:rsidP="005E0704">
            <w:pPr>
              <w:rPr>
                <w:rFonts w:ascii="Times New Roman" w:hAnsi="Times New Roman" w:cs="Times New Roman"/>
                <w:sz w:val="18"/>
                <w:szCs w:val="18"/>
              </w:rPr>
            </w:pPr>
          </w:p>
        </w:tc>
        <w:tc>
          <w:tcPr>
            <w:tcW w:w="540" w:type="dxa"/>
          </w:tcPr>
          <w:p w14:paraId="477BF2EF" w14:textId="77777777" w:rsidR="0034266C" w:rsidRPr="007D4F4E" w:rsidRDefault="0034266C" w:rsidP="005E0704">
            <w:pPr>
              <w:rPr>
                <w:rFonts w:ascii="Times New Roman" w:hAnsi="Times New Roman" w:cs="Times New Roman"/>
                <w:sz w:val="18"/>
                <w:szCs w:val="18"/>
              </w:rPr>
            </w:pPr>
          </w:p>
        </w:tc>
        <w:tc>
          <w:tcPr>
            <w:tcW w:w="549" w:type="dxa"/>
          </w:tcPr>
          <w:p w14:paraId="79239FD3" w14:textId="77777777" w:rsidR="0034266C" w:rsidRPr="007D4F4E" w:rsidRDefault="0034266C" w:rsidP="005E0704">
            <w:pPr>
              <w:rPr>
                <w:rFonts w:ascii="Times New Roman" w:hAnsi="Times New Roman" w:cs="Times New Roman"/>
                <w:sz w:val="18"/>
                <w:szCs w:val="18"/>
              </w:rPr>
            </w:pPr>
          </w:p>
        </w:tc>
        <w:tc>
          <w:tcPr>
            <w:tcW w:w="3771" w:type="dxa"/>
          </w:tcPr>
          <w:p w14:paraId="66B75C28" w14:textId="77777777" w:rsidR="0034266C" w:rsidRPr="007D4F4E" w:rsidRDefault="0034266C" w:rsidP="005E0704">
            <w:pPr>
              <w:rPr>
                <w:rFonts w:ascii="Times New Roman" w:hAnsi="Times New Roman" w:cs="Times New Roman"/>
                <w:sz w:val="18"/>
                <w:szCs w:val="18"/>
              </w:rPr>
            </w:pPr>
          </w:p>
        </w:tc>
      </w:tr>
      <w:tr w:rsidR="0034266C" w:rsidRPr="00CB0BB0" w14:paraId="21F304F7" w14:textId="77777777" w:rsidTr="0034266C">
        <w:tc>
          <w:tcPr>
            <w:tcW w:w="4135" w:type="dxa"/>
          </w:tcPr>
          <w:p w14:paraId="581439F2" w14:textId="045162F8" w:rsidR="0034266C" w:rsidRPr="000D112F" w:rsidRDefault="0034266C" w:rsidP="005E0704">
            <w:pPr>
              <w:pStyle w:val="ListParagraph"/>
              <w:numPr>
                <w:ilvl w:val="0"/>
                <w:numId w:val="1"/>
              </w:numPr>
              <w:ind w:left="330"/>
              <w:rPr>
                <w:rFonts w:ascii="Times New Roman" w:hAnsi="Times New Roman" w:cs="Times New Roman"/>
                <w:sz w:val="18"/>
                <w:szCs w:val="18"/>
              </w:rPr>
            </w:pPr>
            <w:r w:rsidRPr="000D112F">
              <w:rPr>
                <w:rFonts w:ascii="Times New Roman" w:hAnsi="Times New Roman" w:cs="Times New Roman"/>
                <w:sz w:val="18"/>
                <w:szCs w:val="18"/>
              </w:rPr>
              <w:t>The applicant shall review the performance testing data for potential improvements in the dosimetry measurement system.</w:t>
            </w:r>
          </w:p>
        </w:tc>
        <w:tc>
          <w:tcPr>
            <w:tcW w:w="1131" w:type="dxa"/>
          </w:tcPr>
          <w:p w14:paraId="1AFFD288" w14:textId="7925DB07" w:rsidR="0034266C" w:rsidRPr="007D4F4E" w:rsidRDefault="0034266C" w:rsidP="007D4F4E">
            <w:pPr>
              <w:rPr>
                <w:rFonts w:ascii="Times New Roman" w:hAnsi="Times New Roman" w:cs="Times New Roman"/>
                <w:sz w:val="18"/>
                <w:szCs w:val="18"/>
              </w:rPr>
            </w:pPr>
            <w:r>
              <w:rPr>
                <w:rFonts w:ascii="Times New Roman" w:hAnsi="Times New Roman" w:cs="Times New Roman"/>
                <w:sz w:val="18"/>
                <w:szCs w:val="18"/>
              </w:rPr>
              <w:t>3.2(e)</w:t>
            </w:r>
          </w:p>
        </w:tc>
        <w:tc>
          <w:tcPr>
            <w:tcW w:w="630" w:type="dxa"/>
          </w:tcPr>
          <w:p w14:paraId="633C682C" w14:textId="77777777" w:rsidR="0034266C" w:rsidRPr="007D4F4E" w:rsidRDefault="0034266C" w:rsidP="005E0704">
            <w:pPr>
              <w:rPr>
                <w:rFonts w:ascii="Times New Roman" w:hAnsi="Times New Roman" w:cs="Times New Roman"/>
                <w:sz w:val="18"/>
                <w:szCs w:val="18"/>
              </w:rPr>
            </w:pPr>
          </w:p>
        </w:tc>
        <w:tc>
          <w:tcPr>
            <w:tcW w:w="540" w:type="dxa"/>
          </w:tcPr>
          <w:p w14:paraId="1F7545BD" w14:textId="77777777" w:rsidR="0034266C" w:rsidRPr="007D4F4E" w:rsidRDefault="0034266C" w:rsidP="005E0704">
            <w:pPr>
              <w:rPr>
                <w:rFonts w:ascii="Times New Roman" w:hAnsi="Times New Roman" w:cs="Times New Roman"/>
                <w:sz w:val="18"/>
                <w:szCs w:val="18"/>
              </w:rPr>
            </w:pPr>
          </w:p>
        </w:tc>
        <w:tc>
          <w:tcPr>
            <w:tcW w:w="549" w:type="dxa"/>
          </w:tcPr>
          <w:p w14:paraId="710130C2" w14:textId="77777777" w:rsidR="0034266C" w:rsidRPr="007D4F4E" w:rsidRDefault="0034266C" w:rsidP="005E0704">
            <w:pPr>
              <w:rPr>
                <w:rFonts w:ascii="Times New Roman" w:hAnsi="Times New Roman" w:cs="Times New Roman"/>
                <w:sz w:val="18"/>
                <w:szCs w:val="18"/>
              </w:rPr>
            </w:pPr>
          </w:p>
        </w:tc>
        <w:tc>
          <w:tcPr>
            <w:tcW w:w="3771" w:type="dxa"/>
          </w:tcPr>
          <w:p w14:paraId="55B87F28" w14:textId="77777777" w:rsidR="0034266C" w:rsidRPr="007D4F4E" w:rsidRDefault="0034266C" w:rsidP="005E0704">
            <w:pPr>
              <w:rPr>
                <w:rFonts w:ascii="Times New Roman" w:hAnsi="Times New Roman" w:cs="Times New Roman"/>
                <w:sz w:val="18"/>
                <w:szCs w:val="18"/>
              </w:rPr>
            </w:pPr>
          </w:p>
        </w:tc>
      </w:tr>
      <w:tr w:rsidR="0034266C" w:rsidRPr="00CB0BB0" w14:paraId="00762AC1" w14:textId="77777777" w:rsidTr="0034266C">
        <w:tc>
          <w:tcPr>
            <w:tcW w:w="4135" w:type="dxa"/>
          </w:tcPr>
          <w:p w14:paraId="25B9C7E4" w14:textId="7BC15CB7" w:rsidR="0034266C" w:rsidRPr="000D112F" w:rsidRDefault="0034266C" w:rsidP="005E0704">
            <w:pPr>
              <w:pStyle w:val="ListParagraph"/>
              <w:numPr>
                <w:ilvl w:val="0"/>
                <w:numId w:val="1"/>
              </w:numPr>
              <w:ind w:left="330"/>
              <w:rPr>
                <w:rFonts w:ascii="Times New Roman" w:hAnsi="Times New Roman" w:cs="Times New Roman"/>
                <w:sz w:val="18"/>
                <w:szCs w:val="18"/>
              </w:rPr>
            </w:pPr>
            <w:r w:rsidRPr="000D112F">
              <w:rPr>
                <w:rFonts w:ascii="Times New Roman" w:hAnsi="Times New Roman" w:cs="Times New Roman"/>
                <w:sz w:val="18"/>
                <w:szCs w:val="18"/>
              </w:rPr>
              <w:t>Processing of performance testing dosimeters shall be defined and consistent with routine processing procedures. The same dosimeter model, type, and sensitive element used to assess occupational exposures shall also be used during performance testing.</w:t>
            </w:r>
          </w:p>
        </w:tc>
        <w:tc>
          <w:tcPr>
            <w:tcW w:w="1131" w:type="dxa"/>
          </w:tcPr>
          <w:p w14:paraId="6336434D" w14:textId="0573C7BE" w:rsidR="0034266C" w:rsidRDefault="0034266C" w:rsidP="007D4F4E">
            <w:pPr>
              <w:rPr>
                <w:rFonts w:ascii="Times New Roman" w:hAnsi="Times New Roman" w:cs="Times New Roman"/>
                <w:sz w:val="18"/>
                <w:szCs w:val="18"/>
              </w:rPr>
            </w:pPr>
            <w:r w:rsidRPr="007D4F4E">
              <w:rPr>
                <w:rFonts w:ascii="Times New Roman" w:hAnsi="Times New Roman" w:cs="Times New Roman"/>
                <w:sz w:val="18"/>
                <w:szCs w:val="18"/>
              </w:rPr>
              <w:t>3.2(f)</w:t>
            </w:r>
          </w:p>
        </w:tc>
        <w:tc>
          <w:tcPr>
            <w:tcW w:w="630" w:type="dxa"/>
          </w:tcPr>
          <w:p w14:paraId="33C0DA22" w14:textId="77777777" w:rsidR="0034266C" w:rsidRPr="007D4F4E" w:rsidRDefault="0034266C" w:rsidP="005E0704">
            <w:pPr>
              <w:rPr>
                <w:rFonts w:ascii="Times New Roman" w:hAnsi="Times New Roman" w:cs="Times New Roman"/>
                <w:sz w:val="18"/>
                <w:szCs w:val="18"/>
              </w:rPr>
            </w:pPr>
          </w:p>
        </w:tc>
        <w:tc>
          <w:tcPr>
            <w:tcW w:w="540" w:type="dxa"/>
          </w:tcPr>
          <w:p w14:paraId="087D192E" w14:textId="77777777" w:rsidR="0034266C" w:rsidRPr="007D4F4E" w:rsidRDefault="0034266C" w:rsidP="005E0704">
            <w:pPr>
              <w:rPr>
                <w:rFonts w:ascii="Times New Roman" w:hAnsi="Times New Roman" w:cs="Times New Roman"/>
                <w:sz w:val="18"/>
                <w:szCs w:val="18"/>
              </w:rPr>
            </w:pPr>
          </w:p>
        </w:tc>
        <w:tc>
          <w:tcPr>
            <w:tcW w:w="549" w:type="dxa"/>
          </w:tcPr>
          <w:p w14:paraId="423BB07C" w14:textId="77777777" w:rsidR="0034266C" w:rsidRPr="007D4F4E" w:rsidRDefault="0034266C" w:rsidP="005E0704">
            <w:pPr>
              <w:rPr>
                <w:rFonts w:ascii="Times New Roman" w:hAnsi="Times New Roman" w:cs="Times New Roman"/>
                <w:sz w:val="18"/>
                <w:szCs w:val="18"/>
              </w:rPr>
            </w:pPr>
          </w:p>
        </w:tc>
        <w:tc>
          <w:tcPr>
            <w:tcW w:w="3771" w:type="dxa"/>
          </w:tcPr>
          <w:p w14:paraId="06EE566C" w14:textId="77777777" w:rsidR="0034266C" w:rsidRPr="007D4F4E" w:rsidRDefault="0034266C" w:rsidP="005E0704">
            <w:pPr>
              <w:rPr>
                <w:rFonts w:ascii="Times New Roman" w:hAnsi="Times New Roman" w:cs="Times New Roman"/>
                <w:sz w:val="18"/>
                <w:szCs w:val="18"/>
              </w:rPr>
            </w:pPr>
          </w:p>
        </w:tc>
      </w:tr>
    </w:tbl>
    <w:p w14:paraId="735AAC37" w14:textId="77777777" w:rsidR="007D4F4E" w:rsidRDefault="007D4F4E"/>
    <w:p w14:paraId="701E0F8A" w14:textId="77777777" w:rsidR="002733E1" w:rsidRPr="002733E1" w:rsidRDefault="002733E1" w:rsidP="002733E1"/>
    <w:p w14:paraId="5F35B93B" w14:textId="77777777" w:rsidR="002733E1" w:rsidRPr="002733E1" w:rsidRDefault="002733E1" w:rsidP="002733E1"/>
    <w:p w14:paraId="1D12F0D1" w14:textId="77777777" w:rsidR="002733E1" w:rsidRPr="002733E1" w:rsidRDefault="002733E1" w:rsidP="002733E1"/>
    <w:p w14:paraId="66672E3A" w14:textId="77777777" w:rsidR="002733E1" w:rsidRPr="002733E1" w:rsidRDefault="002733E1" w:rsidP="002733E1"/>
    <w:p w14:paraId="0FB93FCC" w14:textId="77777777" w:rsidR="002733E1" w:rsidRPr="002733E1" w:rsidRDefault="002733E1" w:rsidP="002733E1"/>
    <w:p w14:paraId="016B270D" w14:textId="77777777" w:rsidR="002733E1" w:rsidRPr="002733E1" w:rsidRDefault="002733E1" w:rsidP="002733E1"/>
    <w:p w14:paraId="6C1478ED" w14:textId="77777777" w:rsidR="002733E1" w:rsidRPr="002733E1" w:rsidRDefault="002733E1" w:rsidP="002733E1"/>
    <w:p w14:paraId="2C27C3CB" w14:textId="77777777" w:rsidR="002733E1" w:rsidRPr="002733E1" w:rsidRDefault="002733E1" w:rsidP="002733E1"/>
    <w:p w14:paraId="6859E2E5" w14:textId="77777777" w:rsidR="002733E1" w:rsidRPr="002733E1" w:rsidRDefault="002733E1" w:rsidP="002733E1"/>
    <w:p w14:paraId="6931F9B3" w14:textId="77777777" w:rsidR="002733E1" w:rsidRPr="002733E1" w:rsidRDefault="002733E1" w:rsidP="002733E1"/>
    <w:p w14:paraId="21A3E2A4" w14:textId="77777777" w:rsidR="002733E1" w:rsidRPr="002733E1" w:rsidRDefault="002733E1" w:rsidP="002733E1"/>
    <w:p w14:paraId="066ABF19" w14:textId="77777777" w:rsidR="002733E1" w:rsidRPr="002733E1" w:rsidRDefault="002733E1" w:rsidP="002733E1"/>
    <w:p w14:paraId="39A70E76" w14:textId="77777777" w:rsidR="002733E1" w:rsidRPr="002733E1" w:rsidRDefault="002733E1" w:rsidP="002733E1"/>
    <w:p w14:paraId="05F599B3" w14:textId="77777777" w:rsidR="002733E1" w:rsidRPr="002733E1" w:rsidRDefault="002733E1" w:rsidP="002733E1"/>
    <w:p w14:paraId="7FC7B766" w14:textId="5C8A2F06" w:rsidR="002733E1" w:rsidRDefault="002733E1" w:rsidP="002733E1">
      <w:pPr>
        <w:tabs>
          <w:tab w:val="left" w:pos="1005"/>
        </w:tabs>
      </w:pPr>
      <w:r>
        <w:tab/>
      </w:r>
    </w:p>
    <w:p w14:paraId="7B54D75B" w14:textId="5AAB364A" w:rsidR="002733E1" w:rsidRPr="002733E1" w:rsidRDefault="002733E1" w:rsidP="002733E1">
      <w:pPr>
        <w:tabs>
          <w:tab w:val="left" w:pos="1005"/>
        </w:tabs>
        <w:sectPr w:rsidR="002733E1" w:rsidRPr="002733E1" w:rsidSect="00D705CF">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D4F4E" w:rsidRPr="00CB0BB0" w14:paraId="67337F3A" w14:textId="77777777" w:rsidTr="00544F7E">
        <w:tc>
          <w:tcPr>
            <w:tcW w:w="4135" w:type="dxa"/>
            <w:vMerge w:val="restart"/>
            <w:vAlign w:val="center"/>
          </w:tcPr>
          <w:p w14:paraId="00D6AFBB"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47203B2D"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3A8B0790"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02ADF8EE"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D4F4E" w:rsidRPr="00CB0BB0" w14:paraId="4C14390A" w14:textId="77777777" w:rsidTr="00544F7E">
        <w:tc>
          <w:tcPr>
            <w:tcW w:w="4135" w:type="dxa"/>
            <w:vMerge/>
          </w:tcPr>
          <w:p w14:paraId="3DA4B9D3" w14:textId="77777777" w:rsidR="007D4F4E" w:rsidRPr="00CB0BB0" w:rsidRDefault="007D4F4E" w:rsidP="005E0704">
            <w:pPr>
              <w:rPr>
                <w:rFonts w:ascii="Times New Roman" w:hAnsi="Times New Roman" w:cs="Times New Roman"/>
                <w:sz w:val="18"/>
                <w:szCs w:val="18"/>
              </w:rPr>
            </w:pPr>
          </w:p>
        </w:tc>
        <w:tc>
          <w:tcPr>
            <w:tcW w:w="1131" w:type="dxa"/>
            <w:vMerge/>
          </w:tcPr>
          <w:p w14:paraId="7379B7C1" w14:textId="77777777" w:rsidR="007D4F4E" w:rsidRPr="00CB0BB0" w:rsidRDefault="007D4F4E" w:rsidP="005E0704">
            <w:pPr>
              <w:rPr>
                <w:rFonts w:ascii="Times New Roman" w:hAnsi="Times New Roman" w:cs="Times New Roman"/>
                <w:sz w:val="18"/>
                <w:szCs w:val="18"/>
              </w:rPr>
            </w:pPr>
          </w:p>
        </w:tc>
        <w:tc>
          <w:tcPr>
            <w:tcW w:w="630" w:type="dxa"/>
          </w:tcPr>
          <w:p w14:paraId="1F8B5ABB"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402475E6"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51CBDAB6"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14925003" w14:textId="77777777" w:rsidR="007D4F4E" w:rsidRPr="00CB0BB0" w:rsidRDefault="007D4F4E" w:rsidP="005E0704">
            <w:pPr>
              <w:rPr>
                <w:rFonts w:ascii="Times New Roman" w:hAnsi="Times New Roman" w:cs="Times New Roman"/>
                <w:sz w:val="18"/>
                <w:szCs w:val="18"/>
              </w:rPr>
            </w:pPr>
          </w:p>
        </w:tc>
      </w:tr>
      <w:tr w:rsidR="007D4F4E" w:rsidRPr="00CB0BB0" w14:paraId="02F790A3" w14:textId="77777777" w:rsidTr="00544F7E">
        <w:tc>
          <w:tcPr>
            <w:tcW w:w="4135" w:type="dxa"/>
            <w:shd w:val="clear" w:color="auto" w:fill="D9D9D9" w:themeFill="background1" w:themeFillShade="D9"/>
          </w:tcPr>
          <w:p w14:paraId="3EDD0615" w14:textId="77777777" w:rsidR="007D4F4E" w:rsidRPr="00791A96" w:rsidRDefault="007D4F4E" w:rsidP="005E0704">
            <w:pPr>
              <w:rPr>
                <w:rFonts w:ascii="Times New Roman" w:hAnsi="Times New Roman" w:cs="Times New Roman"/>
                <w:b/>
                <w:sz w:val="18"/>
                <w:szCs w:val="18"/>
              </w:rPr>
            </w:pPr>
            <w:r w:rsidRPr="00791A96">
              <w:rPr>
                <w:rFonts w:ascii="Times New Roman" w:hAnsi="Times New Roman" w:cs="Times New Roman"/>
                <w:b/>
                <w:sz w:val="18"/>
                <w:szCs w:val="18"/>
              </w:rPr>
              <w:t>Program Management</w:t>
            </w:r>
            <w:r>
              <w:rPr>
                <w:rFonts w:ascii="Times New Roman" w:hAnsi="Times New Roman" w:cs="Times New Roman"/>
                <w:b/>
                <w:sz w:val="18"/>
                <w:szCs w:val="18"/>
              </w:rPr>
              <w:t xml:space="preserve"> (PM)</w:t>
            </w:r>
          </w:p>
        </w:tc>
        <w:tc>
          <w:tcPr>
            <w:tcW w:w="1131" w:type="dxa"/>
            <w:shd w:val="clear" w:color="auto" w:fill="D9D9D9" w:themeFill="background1" w:themeFillShade="D9"/>
          </w:tcPr>
          <w:p w14:paraId="403F181D" w14:textId="77777777" w:rsidR="007D4F4E" w:rsidRPr="00CB0BB0" w:rsidRDefault="007D4F4E" w:rsidP="005E0704">
            <w:pPr>
              <w:rPr>
                <w:rFonts w:ascii="Times New Roman" w:hAnsi="Times New Roman" w:cs="Times New Roman"/>
                <w:sz w:val="18"/>
                <w:szCs w:val="18"/>
              </w:rPr>
            </w:pPr>
          </w:p>
        </w:tc>
        <w:tc>
          <w:tcPr>
            <w:tcW w:w="630" w:type="dxa"/>
            <w:shd w:val="clear" w:color="auto" w:fill="D9D9D9" w:themeFill="background1" w:themeFillShade="D9"/>
          </w:tcPr>
          <w:p w14:paraId="4F8CEB1F" w14:textId="77777777" w:rsidR="007D4F4E" w:rsidRPr="00CB0BB0" w:rsidRDefault="007D4F4E" w:rsidP="005E0704">
            <w:pPr>
              <w:rPr>
                <w:rFonts w:ascii="Times New Roman" w:hAnsi="Times New Roman" w:cs="Times New Roman"/>
                <w:sz w:val="18"/>
                <w:szCs w:val="18"/>
              </w:rPr>
            </w:pPr>
          </w:p>
        </w:tc>
        <w:tc>
          <w:tcPr>
            <w:tcW w:w="540" w:type="dxa"/>
            <w:shd w:val="clear" w:color="auto" w:fill="D9D9D9" w:themeFill="background1" w:themeFillShade="D9"/>
          </w:tcPr>
          <w:p w14:paraId="6C24F540" w14:textId="77777777" w:rsidR="007D4F4E" w:rsidRPr="00CB0BB0" w:rsidRDefault="007D4F4E" w:rsidP="005E0704">
            <w:pPr>
              <w:rPr>
                <w:rFonts w:ascii="Times New Roman" w:hAnsi="Times New Roman" w:cs="Times New Roman"/>
                <w:sz w:val="18"/>
                <w:szCs w:val="18"/>
              </w:rPr>
            </w:pPr>
          </w:p>
        </w:tc>
        <w:tc>
          <w:tcPr>
            <w:tcW w:w="549" w:type="dxa"/>
            <w:shd w:val="clear" w:color="auto" w:fill="D9D9D9" w:themeFill="background1" w:themeFillShade="D9"/>
          </w:tcPr>
          <w:p w14:paraId="60E19527" w14:textId="77777777" w:rsidR="007D4F4E" w:rsidRPr="00CB0BB0" w:rsidRDefault="007D4F4E" w:rsidP="005E0704">
            <w:pPr>
              <w:rPr>
                <w:rFonts w:ascii="Times New Roman" w:hAnsi="Times New Roman" w:cs="Times New Roman"/>
                <w:sz w:val="18"/>
                <w:szCs w:val="18"/>
              </w:rPr>
            </w:pPr>
          </w:p>
        </w:tc>
        <w:tc>
          <w:tcPr>
            <w:tcW w:w="3771" w:type="dxa"/>
            <w:shd w:val="clear" w:color="auto" w:fill="D9D9D9" w:themeFill="background1" w:themeFillShade="D9"/>
          </w:tcPr>
          <w:p w14:paraId="4923F194" w14:textId="77777777" w:rsidR="007D4F4E" w:rsidRPr="00CB0BB0" w:rsidRDefault="007D4F4E" w:rsidP="005E0704">
            <w:pPr>
              <w:rPr>
                <w:rFonts w:ascii="Times New Roman" w:hAnsi="Times New Roman" w:cs="Times New Roman"/>
                <w:sz w:val="18"/>
                <w:szCs w:val="18"/>
              </w:rPr>
            </w:pPr>
          </w:p>
        </w:tc>
      </w:tr>
      <w:tr w:rsidR="00544F7E" w:rsidRPr="00CB0BB0" w14:paraId="0EDF83DA" w14:textId="77777777" w:rsidTr="00544F7E">
        <w:tc>
          <w:tcPr>
            <w:tcW w:w="4135" w:type="dxa"/>
          </w:tcPr>
          <w:p w14:paraId="6E7476D5"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Managerial and technical personnel shall have the resources needed to carry out their duties, including the implementation of the Quality Assurance Program</w:t>
            </w:r>
            <w:r w:rsidR="00C0112F">
              <w:rPr>
                <w:rFonts w:ascii="Times New Roman" w:hAnsi="Times New Roman" w:cs="Times New Roman"/>
                <w:sz w:val="18"/>
                <w:szCs w:val="18"/>
              </w:rPr>
              <w:t>.</w:t>
            </w:r>
          </w:p>
        </w:tc>
        <w:tc>
          <w:tcPr>
            <w:tcW w:w="1131" w:type="dxa"/>
          </w:tcPr>
          <w:p w14:paraId="04FFBD60"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4.2(a)</w:t>
            </w:r>
          </w:p>
        </w:tc>
        <w:tc>
          <w:tcPr>
            <w:tcW w:w="630" w:type="dxa"/>
          </w:tcPr>
          <w:p w14:paraId="6210B6F5" w14:textId="77777777" w:rsidR="00544F7E" w:rsidRPr="00544F7E" w:rsidRDefault="00544F7E" w:rsidP="00544F7E">
            <w:pPr>
              <w:rPr>
                <w:rFonts w:ascii="Times New Roman" w:hAnsi="Times New Roman" w:cs="Times New Roman"/>
                <w:sz w:val="18"/>
                <w:szCs w:val="18"/>
              </w:rPr>
            </w:pPr>
          </w:p>
        </w:tc>
        <w:tc>
          <w:tcPr>
            <w:tcW w:w="540" w:type="dxa"/>
          </w:tcPr>
          <w:p w14:paraId="3647BFDA" w14:textId="77777777" w:rsidR="00544F7E" w:rsidRPr="00544F7E" w:rsidRDefault="00544F7E" w:rsidP="00544F7E">
            <w:pPr>
              <w:rPr>
                <w:rFonts w:ascii="Times New Roman" w:hAnsi="Times New Roman" w:cs="Times New Roman"/>
                <w:sz w:val="18"/>
                <w:szCs w:val="18"/>
              </w:rPr>
            </w:pPr>
          </w:p>
        </w:tc>
        <w:tc>
          <w:tcPr>
            <w:tcW w:w="549" w:type="dxa"/>
          </w:tcPr>
          <w:p w14:paraId="7997E8C8" w14:textId="77777777" w:rsidR="00544F7E" w:rsidRPr="00544F7E" w:rsidRDefault="00544F7E" w:rsidP="00544F7E">
            <w:pPr>
              <w:rPr>
                <w:rFonts w:ascii="Times New Roman" w:hAnsi="Times New Roman" w:cs="Times New Roman"/>
                <w:sz w:val="18"/>
                <w:szCs w:val="18"/>
              </w:rPr>
            </w:pPr>
          </w:p>
        </w:tc>
        <w:tc>
          <w:tcPr>
            <w:tcW w:w="3771" w:type="dxa"/>
          </w:tcPr>
          <w:p w14:paraId="53CA31A6" w14:textId="77777777" w:rsidR="00544F7E" w:rsidRPr="00544F7E" w:rsidRDefault="00544F7E" w:rsidP="00544F7E">
            <w:pPr>
              <w:rPr>
                <w:rFonts w:ascii="Times New Roman" w:hAnsi="Times New Roman" w:cs="Times New Roman"/>
                <w:sz w:val="18"/>
                <w:szCs w:val="18"/>
              </w:rPr>
            </w:pPr>
          </w:p>
        </w:tc>
      </w:tr>
      <w:tr w:rsidR="00544F7E" w:rsidRPr="00CB0BB0" w14:paraId="25CEB591" w14:textId="77777777" w:rsidTr="00544F7E">
        <w:tc>
          <w:tcPr>
            <w:tcW w:w="4135" w:type="dxa"/>
          </w:tcPr>
          <w:p w14:paraId="2FD1EDCE"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A technical lead (however named) shall be assigned.</w:t>
            </w:r>
          </w:p>
        </w:tc>
        <w:tc>
          <w:tcPr>
            <w:tcW w:w="1131" w:type="dxa"/>
          </w:tcPr>
          <w:p w14:paraId="239CC6BD"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4.2(b)</w:t>
            </w:r>
          </w:p>
        </w:tc>
        <w:tc>
          <w:tcPr>
            <w:tcW w:w="630" w:type="dxa"/>
          </w:tcPr>
          <w:p w14:paraId="5080FE66" w14:textId="77777777" w:rsidR="00544F7E" w:rsidRPr="00544F7E" w:rsidRDefault="00544F7E" w:rsidP="00544F7E">
            <w:pPr>
              <w:rPr>
                <w:rFonts w:ascii="Times New Roman" w:hAnsi="Times New Roman" w:cs="Times New Roman"/>
                <w:sz w:val="18"/>
                <w:szCs w:val="18"/>
              </w:rPr>
            </w:pPr>
          </w:p>
        </w:tc>
        <w:tc>
          <w:tcPr>
            <w:tcW w:w="540" w:type="dxa"/>
          </w:tcPr>
          <w:p w14:paraId="7FAC82AA" w14:textId="77777777" w:rsidR="00544F7E" w:rsidRPr="00544F7E" w:rsidRDefault="00544F7E" w:rsidP="00544F7E">
            <w:pPr>
              <w:rPr>
                <w:rFonts w:ascii="Times New Roman" w:hAnsi="Times New Roman" w:cs="Times New Roman"/>
                <w:sz w:val="18"/>
                <w:szCs w:val="18"/>
              </w:rPr>
            </w:pPr>
          </w:p>
        </w:tc>
        <w:tc>
          <w:tcPr>
            <w:tcW w:w="549" w:type="dxa"/>
          </w:tcPr>
          <w:p w14:paraId="181DBE61" w14:textId="77777777" w:rsidR="00544F7E" w:rsidRPr="00544F7E" w:rsidRDefault="00544F7E" w:rsidP="00544F7E">
            <w:pPr>
              <w:rPr>
                <w:rFonts w:ascii="Times New Roman" w:hAnsi="Times New Roman" w:cs="Times New Roman"/>
                <w:sz w:val="18"/>
                <w:szCs w:val="18"/>
              </w:rPr>
            </w:pPr>
          </w:p>
        </w:tc>
        <w:tc>
          <w:tcPr>
            <w:tcW w:w="3771" w:type="dxa"/>
          </w:tcPr>
          <w:p w14:paraId="481D4436" w14:textId="77777777" w:rsidR="00544F7E" w:rsidRPr="00544F7E" w:rsidRDefault="00544F7E" w:rsidP="00544F7E">
            <w:pPr>
              <w:rPr>
                <w:rFonts w:ascii="Times New Roman" w:hAnsi="Times New Roman" w:cs="Times New Roman"/>
                <w:sz w:val="18"/>
                <w:szCs w:val="18"/>
              </w:rPr>
            </w:pPr>
          </w:p>
        </w:tc>
      </w:tr>
      <w:tr w:rsidR="00544F7E" w:rsidRPr="00CB0BB0" w14:paraId="3DE965AD" w14:textId="77777777" w:rsidTr="00544F7E">
        <w:tc>
          <w:tcPr>
            <w:tcW w:w="4135" w:type="dxa"/>
          </w:tcPr>
          <w:p w14:paraId="06184F60"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The technical lead shall have experience in applied radiation dosimetry and shall be knowledgeable in the design and operation of the dosimetry system(s) currently used.</w:t>
            </w:r>
          </w:p>
        </w:tc>
        <w:tc>
          <w:tcPr>
            <w:tcW w:w="1131" w:type="dxa"/>
          </w:tcPr>
          <w:p w14:paraId="6DA9C53A" w14:textId="77777777" w:rsidR="00544F7E" w:rsidRPr="00544F7E" w:rsidRDefault="00544F7E" w:rsidP="00544F7E">
            <w:pPr>
              <w:rPr>
                <w:rFonts w:ascii="Times New Roman" w:hAnsi="Times New Roman" w:cs="Times New Roman"/>
                <w:b/>
                <w:sz w:val="18"/>
                <w:szCs w:val="18"/>
              </w:rPr>
            </w:pPr>
            <w:r w:rsidRPr="00544F7E">
              <w:rPr>
                <w:rFonts w:ascii="Times New Roman" w:hAnsi="Times New Roman" w:cs="Times New Roman"/>
                <w:sz w:val="18"/>
                <w:szCs w:val="18"/>
              </w:rPr>
              <w:t>4.2(b)</w:t>
            </w:r>
          </w:p>
        </w:tc>
        <w:tc>
          <w:tcPr>
            <w:tcW w:w="630" w:type="dxa"/>
          </w:tcPr>
          <w:p w14:paraId="25003A7B" w14:textId="77777777" w:rsidR="00544F7E" w:rsidRPr="00544F7E" w:rsidRDefault="00544F7E" w:rsidP="00544F7E">
            <w:pPr>
              <w:rPr>
                <w:rFonts w:ascii="Times New Roman" w:hAnsi="Times New Roman" w:cs="Times New Roman"/>
                <w:sz w:val="18"/>
                <w:szCs w:val="18"/>
              </w:rPr>
            </w:pPr>
          </w:p>
        </w:tc>
        <w:tc>
          <w:tcPr>
            <w:tcW w:w="540" w:type="dxa"/>
          </w:tcPr>
          <w:p w14:paraId="14D056A1" w14:textId="77777777" w:rsidR="00544F7E" w:rsidRPr="00544F7E" w:rsidRDefault="00544F7E" w:rsidP="00544F7E">
            <w:pPr>
              <w:rPr>
                <w:rFonts w:ascii="Times New Roman" w:hAnsi="Times New Roman" w:cs="Times New Roman"/>
                <w:sz w:val="18"/>
                <w:szCs w:val="18"/>
              </w:rPr>
            </w:pPr>
          </w:p>
        </w:tc>
        <w:tc>
          <w:tcPr>
            <w:tcW w:w="549" w:type="dxa"/>
          </w:tcPr>
          <w:p w14:paraId="17981F14" w14:textId="77777777" w:rsidR="00544F7E" w:rsidRPr="00544F7E" w:rsidRDefault="00544F7E" w:rsidP="00544F7E">
            <w:pPr>
              <w:rPr>
                <w:rFonts w:ascii="Times New Roman" w:hAnsi="Times New Roman" w:cs="Times New Roman"/>
                <w:sz w:val="18"/>
                <w:szCs w:val="18"/>
              </w:rPr>
            </w:pPr>
          </w:p>
        </w:tc>
        <w:tc>
          <w:tcPr>
            <w:tcW w:w="3771" w:type="dxa"/>
          </w:tcPr>
          <w:p w14:paraId="41ED0BC5" w14:textId="77777777" w:rsidR="00544F7E" w:rsidRPr="00544F7E" w:rsidRDefault="00544F7E" w:rsidP="00544F7E">
            <w:pPr>
              <w:rPr>
                <w:rFonts w:ascii="Times New Roman" w:hAnsi="Times New Roman" w:cs="Times New Roman"/>
                <w:sz w:val="18"/>
                <w:szCs w:val="18"/>
              </w:rPr>
            </w:pPr>
          </w:p>
        </w:tc>
      </w:tr>
      <w:tr w:rsidR="00544F7E" w:rsidRPr="00CB0BB0" w14:paraId="4273D9AE" w14:textId="77777777" w:rsidTr="00544F7E">
        <w:tc>
          <w:tcPr>
            <w:tcW w:w="4135" w:type="dxa"/>
          </w:tcPr>
          <w:p w14:paraId="3DEE60E9"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The technical lead shall have the responsibility for ensuring that dosimetry data are approved and validated, and for making decisions regarding questionable data.</w:t>
            </w:r>
          </w:p>
        </w:tc>
        <w:tc>
          <w:tcPr>
            <w:tcW w:w="1131" w:type="dxa"/>
          </w:tcPr>
          <w:p w14:paraId="7D0893EC" w14:textId="77777777" w:rsidR="00544F7E" w:rsidRPr="00544F7E" w:rsidRDefault="00544F7E" w:rsidP="00544F7E">
            <w:pPr>
              <w:rPr>
                <w:rFonts w:ascii="Times New Roman" w:hAnsi="Times New Roman" w:cs="Times New Roman"/>
                <w:b/>
                <w:sz w:val="18"/>
                <w:szCs w:val="18"/>
              </w:rPr>
            </w:pPr>
            <w:r w:rsidRPr="00544F7E">
              <w:rPr>
                <w:rFonts w:ascii="Times New Roman" w:hAnsi="Times New Roman" w:cs="Times New Roman"/>
                <w:sz w:val="18"/>
                <w:szCs w:val="18"/>
              </w:rPr>
              <w:t>4.2(b)</w:t>
            </w:r>
          </w:p>
        </w:tc>
        <w:tc>
          <w:tcPr>
            <w:tcW w:w="630" w:type="dxa"/>
          </w:tcPr>
          <w:p w14:paraId="4D1FB74D" w14:textId="77777777" w:rsidR="00544F7E" w:rsidRPr="00544F7E" w:rsidRDefault="00544F7E" w:rsidP="00544F7E">
            <w:pPr>
              <w:rPr>
                <w:rFonts w:ascii="Times New Roman" w:hAnsi="Times New Roman" w:cs="Times New Roman"/>
                <w:sz w:val="18"/>
                <w:szCs w:val="18"/>
              </w:rPr>
            </w:pPr>
          </w:p>
        </w:tc>
        <w:tc>
          <w:tcPr>
            <w:tcW w:w="540" w:type="dxa"/>
          </w:tcPr>
          <w:p w14:paraId="54C7D478" w14:textId="77777777" w:rsidR="00544F7E" w:rsidRPr="00544F7E" w:rsidRDefault="00544F7E" w:rsidP="00544F7E">
            <w:pPr>
              <w:rPr>
                <w:rFonts w:ascii="Times New Roman" w:hAnsi="Times New Roman" w:cs="Times New Roman"/>
                <w:sz w:val="18"/>
                <w:szCs w:val="18"/>
              </w:rPr>
            </w:pPr>
          </w:p>
        </w:tc>
        <w:tc>
          <w:tcPr>
            <w:tcW w:w="549" w:type="dxa"/>
          </w:tcPr>
          <w:p w14:paraId="112EF516" w14:textId="77777777" w:rsidR="00544F7E" w:rsidRPr="00544F7E" w:rsidRDefault="00544F7E" w:rsidP="00544F7E">
            <w:pPr>
              <w:rPr>
                <w:rFonts w:ascii="Times New Roman" w:hAnsi="Times New Roman" w:cs="Times New Roman"/>
                <w:sz w:val="18"/>
                <w:szCs w:val="18"/>
              </w:rPr>
            </w:pPr>
          </w:p>
        </w:tc>
        <w:tc>
          <w:tcPr>
            <w:tcW w:w="3771" w:type="dxa"/>
          </w:tcPr>
          <w:p w14:paraId="517CF946" w14:textId="77777777" w:rsidR="00544F7E" w:rsidRPr="00544F7E" w:rsidRDefault="00544F7E" w:rsidP="00544F7E">
            <w:pPr>
              <w:rPr>
                <w:rFonts w:ascii="Times New Roman" w:hAnsi="Times New Roman" w:cs="Times New Roman"/>
                <w:sz w:val="18"/>
                <w:szCs w:val="18"/>
              </w:rPr>
            </w:pPr>
          </w:p>
        </w:tc>
      </w:tr>
      <w:tr w:rsidR="00544F7E" w:rsidRPr="00CB0BB0" w14:paraId="36A6EF84" w14:textId="77777777" w:rsidTr="00544F7E">
        <w:tc>
          <w:tcPr>
            <w:tcW w:w="4135" w:type="dxa"/>
          </w:tcPr>
          <w:p w14:paraId="7172CD96"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A quality assurance (QA) lead (however named) shall be assigned.</w:t>
            </w:r>
          </w:p>
        </w:tc>
        <w:tc>
          <w:tcPr>
            <w:tcW w:w="1131" w:type="dxa"/>
          </w:tcPr>
          <w:p w14:paraId="5C45EA7A"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4.2(c)</w:t>
            </w:r>
          </w:p>
        </w:tc>
        <w:tc>
          <w:tcPr>
            <w:tcW w:w="630" w:type="dxa"/>
          </w:tcPr>
          <w:p w14:paraId="0141353F" w14:textId="77777777" w:rsidR="00544F7E" w:rsidRPr="00544F7E" w:rsidRDefault="00544F7E" w:rsidP="00544F7E">
            <w:pPr>
              <w:rPr>
                <w:rFonts w:ascii="Times New Roman" w:hAnsi="Times New Roman" w:cs="Times New Roman"/>
                <w:sz w:val="18"/>
                <w:szCs w:val="18"/>
              </w:rPr>
            </w:pPr>
          </w:p>
        </w:tc>
        <w:tc>
          <w:tcPr>
            <w:tcW w:w="540" w:type="dxa"/>
          </w:tcPr>
          <w:p w14:paraId="3DA46D15" w14:textId="77777777" w:rsidR="00544F7E" w:rsidRPr="00544F7E" w:rsidRDefault="00544F7E" w:rsidP="00544F7E">
            <w:pPr>
              <w:rPr>
                <w:rFonts w:ascii="Times New Roman" w:hAnsi="Times New Roman" w:cs="Times New Roman"/>
                <w:sz w:val="18"/>
                <w:szCs w:val="18"/>
              </w:rPr>
            </w:pPr>
          </w:p>
        </w:tc>
        <w:tc>
          <w:tcPr>
            <w:tcW w:w="549" w:type="dxa"/>
          </w:tcPr>
          <w:p w14:paraId="67F98523" w14:textId="77777777" w:rsidR="00544F7E" w:rsidRPr="00544F7E" w:rsidRDefault="00544F7E" w:rsidP="00544F7E">
            <w:pPr>
              <w:rPr>
                <w:rFonts w:ascii="Times New Roman" w:hAnsi="Times New Roman" w:cs="Times New Roman"/>
                <w:sz w:val="18"/>
                <w:szCs w:val="18"/>
              </w:rPr>
            </w:pPr>
          </w:p>
        </w:tc>
        <w:tc>
          <w:tcPr>
            <w:tcW w:w="3771" w:type="dxa"/>
          </w:tcPr>
          <w:p w14:paraId="6A757218" w14:textId="77777777" w:rsidR="00544F7E" w:rsidRPr="00544F7E" w:rsidRDefault="00544F7E" w:rsidP="00544F7E">
            <w:pPr>
              <w:rPr>
                <w:rFonts w:ascii="Times New Roman" w:hAnsi="Times New Roman" w:cs="Times New Roman"/>
                <w:sz w:val="18"/>
                <w:szCs w:val="18"/>
              </w:rPr>
            </w:pPr>
          </w:p>
        </w:tc>
      </w:tr>
      <w:tr w:rsidR="00544F7E" w:rsidRPr="00CB0BB0" w14:paraId="30AE4BAF" w14:textId="77777777" w:rsidTr="00544F7E">
        <w:tc>
          <w:tcPr>
            <w:tcW w:w="4135" w:type="dxa"/>
          </w:tcPr>
          <w:p w14:paraId="3D3F6AE7"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The QA lead shall have the responsibility and authority to implement the quality assurance program.</w:t>
            </w:r>
          </w:p>
        </w:tc>
        <w:tc>
          <w:tcPr>
            <w:tcW w:w="1131" w:type="dxa"/>
          </w:tcPr>
          <w:p w14:paraId="44F4F27D"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4.2(c)</w:t>
            </w:r>
          </w:p>
        </w:tc>
        <w:tc>
          <w:tcPr>
            <w:tcW w:w="630" w:type="dxa"/>
          </w:tcPr>
          <w:p w14:paraId="040785B2" w14:textId="77777777" w:rsidR="00544F7E" w:rsidRPr="00544F7E" w:rsidRDefault="00544F7E" w:rsidP="00544F7E">
            <w:pPr>
              <w:rPr>
                <w:rFonts w:ascii="Times New Roman" w:hAnsi="Times New Roman" w:cs="Times New Roman"/>
                <w:sz w:val="18"/>
                <w:szCs w:val="18"/>
              </w:rPr>
            </w:pPr>
          </w:p>
        </w:tc>
        <w:tc>
          <w:tcPr>
            <w:tcW w:w="540" w:type="dxa"/>
          </w:tcPr>
          <w:p w14:paraId="2FA0C0CD" w14:textId="77777777" w:rsidR="00544F7E" w:rsidRPr="00544F7E" w:rsidRDefault="00544F7E" w:rsidP="00544F7E">
            <w:pPr>
              <w:rPr>
                <w:rFonts w:ascii="Times New Roman" w:hAnsi="Times New Roman" w:cs="Times New Roman"/>
                <w:sz w:val="18"/>
                <w:szCs w:val="18"/>
              </w:rPr>
            </w:pPr>
          </w:p>
        </w:tc>
        <w:tc>
          <w:tcPr>
            <w:tcW w:w="549" w:type="dxa"/>
          </w:tcPr>
          <w:p w14:paraId="451148B9" w14:textId="77777777" w:rsidR="00544F7E" w:rsidRPr="00544F7E" w:rsidRDefault="00544F7E" w:rsidP="00544F7E">
            <w:pPr>
              <w:rPr>
                <w:rFonts w:ascii="Times New Roman" w:hAnsi="Times New Roman" w:cs="Times New Roman"/>
                <w:sz w:val="18"/>
                <w:szCs w:val="18"/>
              </w:rPr>
            </w:pPr>
          </w:p>
        </w:tc>
        <w:tc>
          <w:tcPr>
            <w:tcW w:w="3771" w:type="dxa"/>
          </w:tcPr>
          <w:p w14:paraId="431FA94A" w14:textId="77777777" w:rsidR="00544F7E" w:rsidRPr="00544F7E" w:rsidRDefault="00544F7E" w:rsidP="00544F7E">
            <w:pPr>
              <w:rPr>
                <w:rFonts w:ascii="Times New Roman" w:hAnsi="Times New Roman" w:cs="Times New Roman"/>
                <w:sz w:val="18"/>
                <w:szCs w:val="18"/>
              </w:rPr>
            </w:pPr>
          </w:p>
        </w:tc>
      </w:tr>
      <w:tr w:rsidR="00544F7E" w:rsidRPr="00CB0BB0" w14:paraId="57FCC8E2" w14:textId="77777777" w:rsidTr="00544F7E">
        <w:tc>
          <w:tcPr>
            <w:tcW w:w="4135" w:type="dxa"/>
          </w:tcPr>
          <w:p w14:paraId="299A3D36"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The QA lead shall have the authority to communicate quality assurance issues directly with the technical lead and other organizational management.</w:t>
            </w:r>
          </w:p>
        </w:tc>
        <w:tc>
          <w:tcPr>
            <w:tcW w:w="1131" w:type="dxa"/>
          </w:tcPr>
          <w:p w14:paraId="1D2B02C8"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4.2(c)</w:t>
            </w:r>
          </w:p>
        </w:tc>
        <w:tc>
          <w:tcPr>
            <w:tcW w:w="630" w:type="dxa"/>
          </w:tcPr>
          <w:p w14:paraId="1616750C" w14:textId="77777777" w:rsidR="00544F7E" w:rsidRPr="00544F7E" w:rsidRDefault="00544F7E" w:rsidP="00544F7E">
            <w:pPr>
              <w:rPr>
                <w:rFonts w:ascii="Times New Roman" w:hAnsi="Times New Roman" w:cs="Times New Roman"/>
                <w:sz w:val="18"/>
                <w:szCs w:val="18"/>
              </w:rPr>
            </w:pPr>
          </w:p>
        </w:tc>
        <w:tc>
          <w:tcPr>
            <w:tcW w:w="540" w:type="dxa"/>
          </w:tcPr>
          <w:p w14:paraId="7694FE49" w14:textId="77777777" w:rsidR="00544F7E" w:rsidRPr="00544F7E" w:rsidRDefault="00544F7E" w:rsidP="00544F7E">
            <w:pPr>
              <w:rPr>
                <w:rFonts w:ascii="Times New Roman" w:hAnsi="Times New Roman" w:cs="Times New Roman"/>
                <w:sz w:val="18"/>
                <w:szCs w:val="18"/>
              </w:rPr>
            </w:pPr>
          </w:p>
        </w:tc>
        <w:tc>
          <w:tcPr>
            <w:tcW w:w="549" w:type="dxa"/>
          </w:tcPr>
          <w:p w14:paraId="4CEC27D0" w14:textId="77777777" w:rsidR="00544F7E" w:rsidRPr="00544F7E" w:rsidRDefault="00544F7E" w:rsidP="00544F7E">
            <w:pPr>
              <w:rPr>
                <w:rFonts w:ascii="Times New Roman" w:hAnsi="Times New Roman" w:cs="Times New Roman"/>
                <w:sz w:val="18"/>
                <w:szCs w:val="18"/>
              </w:rPr>
            </w:pPr>
          </w:p>
        </w:tc>
        <w:tc>
          <w:tcPr>
            <w:tcW w:w="3771" w:type="dxa"/>
          </w:tcPr>
          <w:p w14:paraId="1AC0229E" w14:textId="77777777" w:rsidR="00544F7E" w:rsidRPr="00544F7E" w:rsidRDefault="00544F7E" w:rsidP="00544F7E">
            <w:pPr>
              <w:rPr>
                <w:rFonts w:ascii="Times New Roman" w:hAnsi="Times New Roman" w:cs="Times New Roman"/>
                <w:sz w:val="18"/>
                <w:szCs w:val="18"/>
              </w:rPr>
            </w:pPr>
          </w:p>
        </w:tc>
      </w:tr>
      <w:tr w:rsidR="00544F7E" w:rsidRPr="00CB0BB0" w14:paraId="1056C630" w14:textId="77777777" w:rsidTr="00544F7E">
        <w:tc>
          <w:tcPr>
            <w:tcW w:w="4135" w:type="dxa"/>
          </w:tcPr>
          <w:p w14:paraId="17B37CDE"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Responsibilities for the implementation of the quality assurance program shall be defined, including the organizational structure and functional responsibilities of key personnel.</w:t>
            </w:r>
          </w:p>
        </w:tc>
        <w:tc>
          <w:tcPr>
            <w:tcW w:w="1131" w:type="dxa"/>
          </w:tcPr>
          <w:p w14:paraId="5BCA004D"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4.2(d)</w:t>
            </w:r>
          </w:p>
        </w:tc>
        <w:tc>
          <w:tcPr>
            <w:tcW w:w="630" w:type="dxa"/>
          </w:tcPr>
          <w:p w14:paraId="6F7A77E4" w14:textId="77777777" w:rsidR="00544F7E" w:rsidRPr="00544F7E" w:rsidRDefault="00544F7E" w:rsidP="00544F7E">
            <w:pPr>
              <w:rPr>
                <w:rFonts w:ascii="Times New Roman" w:hAnsi="Times New Roman" w:cs="Times New Roman"/>
                <w:sz w:val="18"/>
                <w:szCs w:val="18"/>
              </w:rPr>
            </w:pPr>
          </w:p>
        </w:tc>
        <w:tc>
          <w:tcPr>
            <w:tcW w:w="540" w:type="dxa"/>
          </w:tcPr>
          <w:p w14:paraId="48565193" w14:textId="77777777" w:rsidR="00544F7E" w:rsidRPr="00544F7E" w:rsidRDefault="00544F7E" w:rsidP="00544F7E">
            <w:pPr>
              <w:rPr>
                <w:rFonts w:ascii="Times New Roman" w:hAnsi="Times New Roman" w:cs="Times New Roman"/>
                <w:sz w:val="18"/>
                <w:szCs w:val="18"/>
              </w:rPr>
            </w:pPr>
          </w:p>
        </w:tc>
        <w:tc>
          <w:tcPr>
            <w:tcW w:w="549" w:type="dxa"/>
          </w:tcPr>
          <w:p w14:paraId="32845609" w14:textId="77777777" w:rsidR="00544F7E" w:rsidRPr="00544F7E" w:rsidRDefault="00544F7E" w:rsidP="00544F7E">
            <w:pPr>
              <w:rPr>
                <w:rFonts w:ascii="Times New Roman" w:hAnsi="Times New Roman" w:cs="Times New Roman"/>
                <w:sz w:val="18"/>
                <w:szCs w:val="18"/>
              </w:rPr>
            </w:pPr>
          </w:p>
        </w:tc>
        <w:tc>
          <w:tcPr>
            <w:tcW w:w="3771" w:type="dxa"/>
          </w:tcPr>
          <w:p w14:paraId="19E564BF" w14:textId="77777777" w:rsidR="00544F7E" w:rsidRPr="00544F7E" w:rsidRDefault="00544F7E" w:rsidP="00544F7E">
            <w:pPr>
              <w:rPr>
                <w:rFonts w:ascii="Times New Roman" w:hAnsi="Times New Roman" w:cs="Times New Roman"/>
                <w:sz w:val="18"/>
                <w:szCs w:val="18"/>
              </w:rPr>
            </w:pPr>
          </w:p>
        </w:tc>
      </w:tr>
      <w:tr w:rsidR="00544F7E" w:rsidRPr="00CB0BB0" w14:paraId="1CA0AB7D" w14:textId="77777777" w:rsidTr="00544F7E">
        <w:tc>
          <w:tcPr>
            <w:tcW w:w="4135" w:type="dxa"/>
          </w:tcPr>
          <w:p w14:paraId="6BFDC7E5"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Where quality assurance program work is delegated, the responsibility shall remain with the programmatically-assigned individual.</w:t>
            </w:r>
          </w:p>
        </w:tc>
        <w:tc>
          <w:tcPr>
            <w:tcW w:w="1131" w:type="dxa"/>
          </w:tcPr>
          <w:p w14:paraId="01EA9FB2"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4.2(e)</w:t>
            </w:r>
          </w:p>
          <w:p w14:paraId="20FD1AC0" w14:textId="77777777" w:rsidR="00544F7E" w:rsidRPr="00544F7E" w:rsidRDefault="00544F7E" w:rsidP="00544F7E">
            <w:pPr>
              <w:rPr>
                <w:rFonts w:ascii="Times New Roman" w:hAnsi="Times New Roman" w:cs="Times New Roman"/>
                <w:sz w:val="18"/>
                <w:szCs w:val="18"/>
              </w:rPr>
            </w:pPr>
          </w:p>
          <w:p w14:paraId="28F7FC3D" w14:textId="77777777" w:rsidR="00544F7E" w:rsidRPr="00544F7E" w:rsidRDefault="00544F7E" w:rsidP="00544F7E">
            <w:pPr>
              <w:rPr>
                <w:rFonts w:ascii="Times New Roman" w:hAnsi="Times New Roman" w:cs="Times New Roman"/>
                <w:dstrike/>
                <w:sz w:val="18"/>
                <w:szCs w:val="18"/>
              </w:rPr>
            </w:pPr>
          </w:p>
        </w:tc>
        <w:tc>
          <w:tcPr>
            <w:tcW w:w="630" w:type="dxa"/>
          </w:tcPr>
          <w:p w14:paraId="4C947B63" w14:textId="77777777" w:rsidR="00544F7E" w:rsidRPr="00544F7E" w:rsidRDefault="00544F7E" w:rsidP="00544F7E">
            <w:pPr>
              <w:rPr>
                <w:rFonts w:ascii="Times New Roman" w:hAnsi="Times New Roman" w:cs="Times New Roman"/>
                <w:sz w:val="18"/>
                <w:szCs w:val="18"/>
              </w:rPr>
            </w:pPr>
          </w:p>
        </w:tc>
        <w:tc>
          <w:tcPr>
            <w:tcW w:w="540" w:type="dxa"/>
          </w:tcPr>
          <w:p w14:paraId="774E6CE3" w14:textId="77777777" w:rsidR="00544F7E" w:rsidRPr="00544F7E" w:rsidRDefault="00544F7E" w:rsidP="00544F7E">
            <w:pPr>
              <w:rPr>
                <w:rFonts w:ascii="Times New Roman" w:hAnsi="Times New Roman" w:cs="Times New Roman"/>
                <w:sz w:val="18"/>
                <w:szCs w:val="18"/>
              </w:rPr>
            </w:pPr>
          </w:p>
        </w:tc>
        <w:tc>
          <w:tcPr>
            <w:tcW w:w="549" w:type="dxa"/>
          </w:tcPr>
          <w:p w14:paraId="16B43E33" w14:textId="77777777" w:rsidR="00544F7E" w:rsidRPr="00544F7E" w:rsidRDefault="00544F7E" w:rsidP="00544F7E">
            <w:pPr>
              <w:rPr>
                <w:rFonts w:ascii="Times New Roman" w:hAnsi="Times New Roman" w:cs="Times New Roman"/>
                <w:sz w:val="18"/>
                <w:szCs w:val="18"/>
              </w:rPr>
            </w:pPr>
          </w:p>
        </w:tc>
        <w:tc>
          <w:tcPr>
            <w:tcW w:w="3771" w:type="dxa"/>
          </w:tcPr>
          <w:p w14:paraId="1BC2D637" w14:textId="77777777" w:rsidR="00544F7E" w:rsidRPr="00544F7E" w:rsidRDefault="00544F7E" w:rsidP="00544F7E">
            <w:pPr>
              <w:rPr>
                <w:rFonts w:ascii="Times New Roman" w:hAnsi="Times New Roman" w:cs="Times New Roman"/>
                <w:sz w:val="18"/>
                <w:szCs w:val="18"/>
              </w:rPr>
            </w:pPr>
          </w:p>
        </w:tc>
      </w:tr>
      <w:tr w:rsidR="00544F7E" w:rsidRPr="00CB0BB0" w14:paraId="3684E014" w14:textId="77777777" w:rsidTr="00544F7E">
        <w:tc>
          <w:tcPr>
            <w:tcW w:w="4135" w:type="dxa"/>
          </w:tcPr>
          <w:p w14:paraId="5ADF9407"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Management and personnel shall be free from undue internal and external influences that may adversely impact the quality of their work.</w:t>
            </w:r>
          </w:p>
        </w:tc>
        <w:tc>
          <w:tcPr>
            <w:tcW w:w="1131" w:type="dxa"/>
          </w:tcPr>
          <w:p w14:paraId="4E3EC488"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4.2(f)</w:t>
            </w:r>
          </w:p>
        </w:tc>
        <w:tc>
          <w:tcPr>
            <w:tcW w:w="630" w:type="dxa"/>
          </w:tcPr>
          <w:p w14:paraId="59067623" w14:textId="77777777" w:rsidR="00544F7E" w:rsidRPr="00544F7E" w:rsidRDefault="00544F7E" w:rsidP="00544F7E">
            <w:pPr>
              <w:rPr>
                <w:rFonts w:ascii="Times New Roman" w:hAnsi="Times New Roman" w:cs="Times New Roman"/>
                <w:sz w:val="18"/>
                <w:szCs w:val="18"/>
              </w:rPr>
            </w:pPr>
          </w:p>
        </w:tc>
        <w:tc>
          <w:tcPr>
            <w:tcW w:w="540" w:type="dxa"/>
          </w:tcPr>
          <w:p w14:paraId="67EF09A9" w14:textId="77777777" w:rsidR="00544F7E" w:rsidRPr="00544F7E" w:rsidRDefault="00544F7E" w:rsidP="00544F7E">
            <w:pPr>
              <w:rPr>
                <w:rFonts w:ascii="Times New Roman" w:hAnsi="Times New Roman" w:cs="Times New Roman"/>
                <w:sz w:val="18"/>
                <w:szCs w:val="18"/>
              </w:rPr>
            </w:pPr>
          </w:p>
        </w:tc>
        <w:tc>
          <w:tcPr>
            <w:tcW w:w="549" w:type="dxa"/>
          </w:tcPr>
          <w:p w14:paraId="58527647" w14:textId="77777777" w:rsidR="00544F7E" w:rsidRPr="00544F7E" w:rsidRDefault="00544F7E" w:rsidP="00544F7E">
            <w:pPr>
              <w:rPr>
                <w:rFonts w:ascii="Times New Roman" w:hAnsi="Times New Roman" w:cs="Times New Roman"/>
                <w:sz w:val="18"/>
                <w:szCs w:val="18"/>
              </w:rPr>
            </w:pPr>
          </w:p>
        </w:tc>
        <w:tc>
          <w:tcPr>
            <w:tcW w:w="3771" w:type="dxa"/>
          </w:tcPr>
          <w:p w14:paraId="6E90727C" w14:textId="77777777" w:rsidR="00544F7E" w:rsidRPr="00544F7E" w:rsidRDefault="00544F7E" w:rsidP="00544F7E">
            <w:pPr>
              <w:rPr>
                <w:rFonts w:ascii="Times New Roman" w:hAnsi="Times New Roman" w:cs="Times New Roman"/>
                <w:sz w:val="18"/>
                <w:szCs w:val="18"/>
              </w:rPr>
            </w:pPr>
          </w:p>
        </w:tc>
      </w:tr>
      <w:tr w:rsidR="00544F7E" w:rsidRPr="00CB0BB0" w14:paraId="3F3C7DAC" w14:textId="77777777" w:rsidTr="00544F7E">
        <w:tc>
          <w:tcPr>
            <w:tcW w:w="4135" w:type="dxa"/>
          </w:tcPr>
          <w:p w14:paraId="229541CC"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A formal review of the QA program shall be conducted at the midpoint of the DOELAP assessment cycle.</w:t>
            </w:r>
          </w:p>
        </w:tc>
        <w:tc>
          <w:tcPr>
            <w:tcW w:w="1131" w:type="dxa"/>
          </w:tcPr>
          <w:p w14:paraId="530A037A"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4.2(g)</w:t>
            </w:r>
          </w:p>
        </w:tc>
        <w:tc>
          <w:tcPr>
            <w:tcW w:w="630" w:type="dxa"/>
          </w:tcPr>
          <w:p w14:paraId="42344D64" w14:textId="77777777" w:rsidR="00544F7E" w:rsidRPr="00544F7E" w:rsidRDefault="00544F7E" w:rsidP="00544F7E">
            <w:pPr>
              <w:rPr>
                <w:rFonts w:ascii="Times New Roman" w:hAnsi="Times New Roman" w:cs="Times New Roman"/>
                <w:sz w:val="18"/>
                <w:szCs w:val="18"/>
              </w:rPr>
            </w:pPr>
          </w:p>
        </w:tc>
        <w:tc>
          <w:tcPr>
            <w:tcW w:w="540" w:type="dxa"/>
          </w:tcPr>
          <w:p w14:paraId="6B89C8A5" w14:textId="77777777" w:rsidR="00544F7E" w:rsidRPr="00544F7E" w:rsidRDefault="00544F7E" w:rsidP="00544F7E">
            <w:pPr>
              <w:rPr>
                <w:rFonts w:ascii="Times New Roman" w:hAnsi="Times New Roman" w:cs="Times New Roman"/>
                <w:sz w:val="18"/>
                <w:szCs w:val="18"/>
              </w:rPr>
            </w:pPr>
          </w:p>
        </w:tc>
        <w:tc>
          <w:tcPr>
            <w:tcW w:w="549" w:type="dxa"/>
          </w:tcPr>
          <w:p w14:paraId="1FE3618C" w14:textId="77777777" w:rsidR="00544F7E" w:rsidRPr="00544F7E" w:rsidRDefault="00544F7E" w:rsidP="00544F7E">
            <w:pPr>
              <w:rPr>
                <w:rFonts w:ascii="Times New Roman" w:hAnsi="Times New Roman" w:cs="Times New Roman"/>
                <w:sz w:val="18"/>
                <w:szCs w:val="18"/>
              </w:rPr>
            </w:pPr>
          </w:p>
        </w:tc>
        <w:tc>
          <w:tcPr>
            <w:tcW w:w="3771" w:type="dxa"/>
          </w:tcPr>
          <w:p w14:paraId="7121F838" w14:textId="77777777" w:rsidR="00544F7E" w:rsidRPr="00544F7E" w:rsidRDefault="00544F7E" w:rsidP="00544F7E">
            <w:pPr>
              <w:rPr>
                <w:rFonts w:ascii="Times New Roman" w:hAnsi="Times New Roman" w:cs="Times New Roman"/>
                <w:sz w:val="18"/>
                <w:szCs w:val="18"/>
              </w:rPr>
            </w:pPr>
          </w:p>
        </w:tc>
      </w:tr>
      <w:tr w:rsidR="00544F7E" w:rsidRPr="00CB0BB0" w14:paraId="6EAE732C" w14:textId="77777777" w:rsidTr="00544F7E">
        <w:tc>
          <w:tcPr>
            <w:tcW w:w="4135" w:type="dxa"/>
          </w:tcPr>
          <w:p w14:paraId="0EADF6BF" w14:textId="77777777" w:rsidR="00544F7E" w:rsidRPr="00544F7E" w:rsidRDefault="00544F7E" w:rsidP="00544F7E">
            <w:pPr>
              <w:pStyle w:val="ListParagraph"/>
              <w:numPr>
                <w:ilvl w:val="0"/>
                <w:numId w:val="29"/>
              </w:numPr>
              <w:ind w:left="330"/>
              <w:rPr>
                <w:rFonts w:ascii="Times New Roman" w:hAnsi="Times New Roman" w:cs="Times New Roman"/>
                <w:sz w:val="18"/>
                <w:szCs w:val="18"/>
              </w:rPr>
            </w:pPr>
            <w:r w:rsidRPr="00544F7E">
              <w:rPr>
                <w:rFonts w:ascii="Times New Roman" w:hAnsi="Times New Roman" w:cs="Times New Roman"/>
                <w:sz w:val="18"/>
                <w:szCs w:val="18"/>
              </w:rPr>
              <w:t>The formal review of the QA program shall be conducted by the technical lead, the QA lead, and a member of senior management who has authority for allocation of resources.</w:t>
            </w:r>
          </w:p>
        </w:tc>
        <w:tc>
          <w:tcPr>
            <w:tcW w:w="1131" w:type="dxa"/>
          </w:tcPr>
          <w:p w14:paraId="42DFA6E6" w14:textId="77777777"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4.2(g)</w:t>
            </w:r>
          </w:p>
          <w:p w14:paraId="19129129" w14:textId="77777777" w:rsidR="00544F7E" w:rsidRPr="00544F7E" w:rsidRDefault="00544F7E" w:rsidP="00544F7E">
            <w:pPr>
              <w:rPr>
                <w:rFonts w:ascii="Times New Roman" w:hAnsi="Times New Roman" w:cs="Times New Roman"/>
                <w:sz w:val="18"/>
                <w:szCs w:val="18"/>
              </w:rPr>
            </w:pPr>
          </w:p>
        </w:tc>
        <w:tc>
          <w:tcPr>
            <w:tcW w:w="630" w:type="dxa"/>
          </w:tcPr>
          <w:p w14:paraId="78578FEF" w14:textId="77777777" w:rsidR="00544F7E" w:rsidRPr="00544F7E" w:rsidRDefault="00544F7E" w:rsidP="00544F7E">
            <w:pPr>
              <w:rPr>
                <w:rFonts w:ascii="Times New Roman" w:hAnsi="Times New Roman" w:cs="Times New Roman"/>
                <w:sz w:val="18"/>
                <w:szCs w:val="18"/>
              </w:rPr>
            </w:pPr>
          </w:p>
        </w:tc>
        <w:tc>
          <w:tcPr>
            <w:tcW w:w="540" w:type="dxa"/>
          </w:tcPr>
          <w:p w14:paraId="5239ACF3" w14:textId="77777777" w:rsidR="00544F7E" w:rsidRPr="00544F7E" w:rsidRDefault="00544F7E" w:rsidP="00544F7E">
            <w:pPr>
              <w:rPr>
                <w:rFonts w:ascii="Times New Roman" w:hAnsi="Times New Roman" w:cs="Times New Roman"/>
                <w:sz w:val="18"/>
                <w:szCs w:val="18"/>
              </w:rPr>
            </w:pPr>
          </w:p>
        </w:tc>
        <w:tc>
          <w:tcPr>
            <w:tcW w:w="549" w:type="dxa"/>
          </w:tcPr>
          <w:p w14:paraId="09ACBA20" w14:textId="77777777" w:rsidR="00544F7E" w:rsidRPr="00544F7E" w:rsidRDefault="00544F7E" w:rsidP="00544F7E">
            <w:pPr>
              <w:rPr>
                <w:rFonts w:ascii="Times New Roman" w:hAnsi="Times New Roman" w:cs="Times New Roman"/>
                <w:sz w:val="18"/>
                <w:szCs w:val="18"/>
              </w:rPr>
            </w:pPr>
          </w:p>
        </w:tc>
        <w:tc>
          <w:tcPr>
            <w:tcW w:w="3771" w:type="dxa"/>
          </w:tcPr>
          <w:p w14:paraId="426D1AEB" w14:textId="77777777" w:rsidR="00544F7E" w:rsidRPr="00544F7E" w:rsidRDefault="00544F7E" w:rsidP="00544F7E">
            <w:pPr>
              <w:rPr>
                <w:rFonts w:ascii="Times New Roman" w:hAnsi="Times New Roman" w:cs="Times New Roman"/>
                <w:sz w:val="18"/>
                <w:szCs w:val="18"/>
              </w:rPr>
            </w:pPr>
          </w:p>
        </w:tc>
      </w:tr>
    </w:tbl>
    <w:p w14:paraId="35855BF7" w14:textId="77777777" w:rsidR="007D4F4E" w:rsidRDefault="007D4F4E"/>
    <w:p w14:paraId="5825EBAB" w14:textId="77777777" w:rsidR="00C0112F" w:rsidRDefault="00C0112F">
      <w:pPr>
        <w:sectPr w:rsidR="00C0112F" w:rsidSect="00D705CF">
          <w:headerReference w:type="first" r:id="rId12"/>
          <w:pgSz w:w="12240" w:h="15840"/>
          <w:pgMar w:top="720" w:right="720" w:bottom="720" w:left="720" w:header="720" w:footer="720" w:gutter="0"/>
          <w:cols w:space="720"/>
          <w:titlePg/>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5E0704" w:rsidRPr="00CB0BB0" w14:paraId="4AA40D4B" w14:textId="77777777" w:rsidTr="00DA55D1">
        <w:tc>
          <w:tcPr>
            <w:tcW w:w="4135" w:type="dxa"/>
            <w:vMerge w:val="restart"/>
            <w:vAlign w:val="center"/>
          </w:tcPr>
          <w:p w14:paraId="41CEF043"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3AE41ED2"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C7F280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152F1778"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E0704" w:rsidRPr="00CB0BB0" w14:paraId="226EEAC8" w14:textId="77777777" w:rsidTr="00DA55D1">
        <w:tc>
          <w:tcPr>
            <w:tcW w:w="4135" w:type="dxa"/>
            <w:vMerge/>
          </w:tcPr>
          <w:p w14:paraId="129EC0A7" w14:textId="77777777" w:rsidR="005E0704" w:rsidRPr="00CB0BB0" w:rsidRDefault="005E0704">
            <w:pPr>
              <w:rPr>
                <w:rFonts w:ascii="Times New Roman" w:hAnsi="Times New Roman" w:cs="Times New Roman"/>
                <w:sz w:val="18"/>
                <w:szCs w:val="18"/>
              </w:rPr>
            </w:pPr>
          </w:p>
        </w:tc>
        <w:tc>
          <w:tcPr>
            <w:tcW w:w="1131" w:type="dxa"/>
            <w:vMerge/>
          </w:tcPr>
          <w:p w14:paraId="6F51884D" w14:textId="77777777" w:rsidR="005E0704" w:rsidRPr="00CB0BB0" w:rsidRDefault="005E0704">
            <w:pPr>
              <w:rPr>
                <w:rFonts w:ascii="Times New Roman" w:hAnsi="Times New Roman" w:cs="Times New Roman"/>
                <w:sz w:val="18"/>
                <w:szCs w:val="18"/>
              </w:rPr>
            </w:pPr>
          </w:p>
        </w:tc>
        <w:tc>
          <w:tcPr>
            <w:tcW w:w="630" w:type="dxa"/>
          </w:tcPr>
          <w:p w14:paraId="25E6F6AC" w14:textId="77777777" w:rsidR="005E0704" w:rsidRPr="005E0704" w:rsidRDefault="005E0704">
            <w:pPr>
              <w:rPr>
                <w:rFonts w:ascii="Times New Roman" w:hAnsi="Times New Roman" w:cs="Times New Roman"/>
                <w:b/>
                <w:sz w:val="18"/>
                <w:szCs w:val="18"/>
              </w:rPr>
            </w:pPr>
            <w:r w:rsidRPr="005E0704">
              <w:rPr>
                <w:rFonts w:ascii="Times New Roman" w:hAnsi="Times New Roman" w:cs="Times New Roman"/>
                <w:b/>
                <w:sz w:val="18"/>
                <w:szCs w:val="18"/>
              </w:rPr>
              <w:t>Yes</w:t>
            </w:r>
          </w:p>
        </w:tc>
        <w:tc>
          <w:tcPr>
            <w:tcW w:w="540" w:type="dxa"/>
          </w:tcPr>
          <w:p w14:paraId="2891F256" w14:textId="77777777" w:rsidR="005E0704" w:rsidRPr="005E0704" w:rsidRDefault="005E0704">
            <w:pPr>
              <w:rPr>
                <w:rFonts w:ascii="Times New Roman" w:hAnsi="Times New Roman" w:cs="Times New Roman"/>
                <w:b/>
                <w:sz w:val="18"/>
                <w:szCs w:val="18"/>
              </w:rPr>
            </w:pPr>
            <w:r w:rsidRPr="005E0704">
              <w:rPr>
                <w:rFonts w:ascii="Times New Roman" w:hAnsi="Times New Roman" w:cs="Times New Roman"/>
                <w:b/>
                <w:sz w:val="18"/>
                <w:szCs w:val="18"/>
              </w:rPr>
              <w:t>No</w:t>
            </w:r>
          </w:p>
        </w:tc>
        <w:tc>
          <w:tcPr>
            <w:tcW w:w="549" w:type="dxa"/>
          </w:tcPr>
          <w:p w14:paraId="020A9C85" w14:textId="77777777" w:rsidR="005E0704" w:rsidRPr="005E0704" w:rsidRDefault="005E0704">
            <w:pPr>
              <w:rPr>
                <w:rFonts w:ascii="Times New Roman" w:hAnsi="Times New Roman" w:cs="Times New Roman"/>
                <w:b/>
                <w:sz w:val="18"/>
                <w:szCs w:val="18"/>
              </w:rPr>
            </w:pPr>
            <w:r>
              <w:rPr>
                <w:rFonts w:ascii="Times New Roman" w:hAnsi="Times New Roman" w:cs="Times New Roman"/>
                <w:b/>
                <w:sz w:val="18"/>
                <w:szCs w:val="18"/>
              </w:rPr>
              <w:t>N/A</w:t>
            </w:r>
          </w:p>
        </w:tc>
        <w:tc>
          <w:tcPr>
            <w:tcW w:w="3771" w:type="dxa"/>
            <w:vMerge/>
          </w:tcPr>
          <w:p w14:paraId="6C235489" w14:textId="77777777" w:rsidR="005E0704" w:rsidRPr="00CB0BB0" w:rsidRDefault="005E0704">
            <w:pPr>
              <w:rPr>
                <w:rFonts w:ascii="Times New Roman" w:hAnsi="Times New Roman" w:cs="Times New Roman"/>
                <w:sz w:val="18"/>
                <w:szCs w:val="18"/>
              </w:rPr>
            </w:pPr>
          </w:p>
        </w:tc>
      </w:tr>
      <w:tr w:rsidR="00C54FA8" w:rsidRPr="00CB0BB0" w14:paraId="0014F279" w14:textId="77777777" w:rsidTr="00DA55D1">
        <w:tc>
          <w:tcPr>
            <w:tcW w:w="4135" w:type="dxa"/>
            <w:shd w:val="clear" w:color="auto" w:fill="D9D9D9" w:themeFill="background1" w:themeFillShade="D9"/>
          </w:tcPr>
          <w:p w14:paraId="1431D180" w14:textId="77777777" w:rsidR="00C54FA8" w:rsidRPr="00791A96" w:rsidRDefault="00C54FA8">
            <w:pPr>
              <w:rPr>
                <w:rFonts w:ascii="Times New Roman" w:hAnsi="Times New Roman" w:cs="Times New Roman"/>
                <w:b/>
                <w:sz w:val="18"/>
                <w:szCs w:val="18"/>
              </w:rPr>
            </w:pPr>
            <w:r w:rsidRPr="00791A96">
              <w:rPr>
                <w:rFonts w:ascii="Times New Roman" w:hAnsi="Times New Roman" w:cs="Times New Roman"/>
                <w:b/>
                <w:sz w:val="18"/>
                <w:szCs w:val="18"/>
              </w:rPr>
              <w:t>Program Management</w:t>
            </w:r>
            <w:r w:rsidR="00791A96">
              <w:rPr>
                <w:rFonts w:ascii="Times New Roman" w:hAnsi="Times New Roman" w:cs="Times New Roman"/>
                <w:b/>
                <w:sz w:val="18"/>
                <w:szCs w:val="18"/>
              </w:rPr>
              <w:t xml:space="preserve"> (PM)</w:t>
            </w:r>
          </w:p>
        </w:tc>
        <w:tc>
          <w:tcPr>
            <w:tcW w:w="1131" w:type="dxa"/>
            <w:shd w:val="clear" w:color="auto" w:fill="D9D9D9" w:themeFill="background1" w:themeFillShade="D9"/>
          </w:tcPr>
          <w:p w14:paraId="563EE2FB" w14:textId="77777777" w:rsidR="00C54FA8" w:rsidRPr="00CB0BB0" w:rsidRDefault="00C54FA8">
            <w:pPr>
              <w:rPr>
                <w:rFonts w:ascii="Times New Roman" w:hAnsi="Times New Roman" w:cs="Times New Roman"/>
                <w:sz w:val="18"/>
                <w:szCs w:val="18"/>
              </w:rPr>
            </w:pPr>
          </w:p>
        </w:tc>
        <w:tc>
          <w:tcPr>
            <w:tcW w:w="630" w:type="dxa"/>
            <w:shd w:val="clear" w:color="auto" w:fill="D9D9D9" w:themeFill="background1" w:themeFillShade="D9"/>
          </w:tcPr>
          <w:p w14:paraId="45969BF6" w14:textId="77777777" w:rsidR="00C54FA8" w:rsidRPr="00CB0BB0" w:rsidRDefault="00C54FA8">
            <w:pPr>
              <w:rPr>
                <w:rFonts w:ascii="Times New Roman" w:hAnsi="Times New Roman" w:cs="Times New Roman"/>
                <w:sz w:val="18"/>
                <w:szCs w:val="18"/>
              </w:rPr>
            </w:pPr>
          </w:p>
        </w:tc>
        <w:tc>
          <w:tcPr>
            <w:tcW w:w="540" w:type="dxa"/>
            <w:shd w:val="clear" w:color="auto" w:fill="D9D9D9" w:themeFill="background1" w:themeFillShade="D9"/>
          </w:tcPr>
          <w:p w14:paraId="3DEA11F8" w14:textId="77777777" w:rsidR="00C54FA8" w:rsidRPr="00CB0BB0" w:rsidRDefault="00C54FA8">
            <w:pPr>
              <w:rPr>
                <w:rFonts w:ascii="Times New Roman" w:hAnsi="Times New Roman" w:cs="Times New Roman"/>
                <w:sz w:val="18"/>
                <w:szCs w:val="18"/>
              </w:rPr>
            </w:pPr>
          </w:p>
        </w:tc>
        <w:tc>
          <w:tcPr>
            <w:tcW w:w="549" w:type="dxa"/>
            <w:shd w:val="clear" w:color="auto" w:fill="D9D9D9" w:themeFill="background1" w:themeFillShade="D9"/>
          </w:tcPr>
          <w:p w14:paraId="57C03C9F" w14:textId="77777777" w:rsidR="00C54FA8" w:rsidRPr="00CB0BB0" w:rsidRDefault="00C54FA8">
            <w:pPr>
              <w:rPr>
                <w:rFonts w:ascii="Times New Roman" w:hAnsi="Times New Roman" w:cs="Times New Roman"/>
                <w:sz w:val="18"/>
                <w:szCs w:val="18"/>
              </w:rPr>
            </w:pPr>
          </w:p>
        </w:tc>
        <w:tc>
          <w:tcPr>
            <w:tcW w:w="3771" w:type="dxa"/>
            <w:shd w:val="clear" w:color="auto" w:fill="D9D9D9" w:themeFill="background1" w:themeFillShade="D9"/>
          </w:tcPr>
          <w:p w14:paraId="04E27E53" w14:textId="77777777" w:rsidR="00C54FA8" w:rsidRPr="00CB0BB0" w:rsidRDefault="00C54FA8">
            <w:pPr>
              <w:rPr>
                <w:rFonts w:ascii="Times New Roman" w:hAnsi="Times New Roman" w:cs="Times New Roman"/>
                <w:sz w:val="18"/>
                <w:szCs w:val="18"/>
              </w:rPr>
            </w:pPr>
          </w:p>
        </w:tc>
      </w:tr>
      <w:tr w:rsidR="00C0112F" w:rsidRPr="00CB0BB0" w14:paraId="53114EC5" w14:textId="77777777" w:rsidTr="00DA55D1">
        <w:tc>
          <w:tcPr>
            <w:tcW w:w="4135" w:type="dxa"/>
          </w:tcPr>
          <w:p w14:paraId="3EA6C7E6" w14:textId="77777777" w:rsidR="00C0112F" w:rsidRPr="00C0112F" w:rsidRDefault="00C0112F" w:rsidP="00C0112F">
            <w:pPr>
              <w:pStyle w:val="ListParagraph"/>
              <w:numPr>
                <w:ilvl w:val="0"/>
                <w:numId w:val="29"/>
              </w:numPr>
              <w:ind w:left="330"/>
              <w:rPr>
                <w:rFonts w:ascii="Times New Roman" w:hAnsi="Times New Roman" w:cs="Times New Roman"/>
                <w:sz w:val="18"/>
                <w:szCs w:val="18"/>
              </w:rPr>
            </w:pPr>
            <w:r w:rsidRPr="00C0112F">
              <w:rPr>
                <w:rFonts w:ascii="Times New Roman" w:hAnsi="Times New Roman" w:cs="Times New Roman"/>
                <w:sz w:val="18"/>
                <w:szCs w:val="18"/>
              </w:rPr>
              <w:t>The formal review of the QA program shall include:</w:t>
            </w:r>
          </w:p>
          <w:p w14:paraId="1F4FA863" w14:textId="77777777" w:rsidR="00C0112F" w:rsidRPr="00C0112F" w:rsidRDefault="00C0112F" w:rsidP="00C0112F">
            <w:pPr>
              <w:pStyle w:val="BodyText"/>
              <w:numPr>
                <w:ilvl w:val="0"/>
                <w:numId w:val="4"/>
              </w:numPr>
              <w:ind w:left="330"/>
              <w:rPr>
                <w:rFonts w:ascii="Times New Roman" w:hAnsi="Times New Roman" w:cs="Times New Roman"/>
                <w:sz w:val="18"/>
                <w:szCs w:val="18"/>
              </w:rPr>
            </w:pPr>
            <w:r w:rsidRPr="00C0112F">
              <w:rPr>
                <w:rFonts w:ascii="Times New Roman" w:hAnsi="Times New Roman" w:cs="Times New Roman"/>
                <w:sz w:val="18"/>
                <w:szCs w:val="18"/>
              </w:rPr>
              <w:t>comparison of quality objectives and standards against achievements;</w:t>
            </w:r>
          </w:p>
          <w:p w14:paraId="4DFB994F" w14:textId="77777777" w:rsidR="00C0112F" w:rsidRPr="00C0112F" w:rsidRDefault="00C0112F" w:rsidP="00C0112F">
            <w:pPr>
              <w:pStyle w:val="BodyText"/>
              <w:numPr>
                <w:ilvl w:val="0"/>
                <w:numId w:val="4"/>
              </w:numPr>
              <w:ind w:left="330"/>
              <w:rPr>
                <w:rFonts w:ascii="Times New Roman" w:hAnsi="Times New Roman" w:cs="Times New Roman"/>
                <w:sz w:val="18"/>
                <w:szCs w:val="18"/>
              </w:rPr>
            </w:pPr>
            <w:r w:rsidRPr="00C0112F">
              <w:rPr>
                <w:rFonts w:ascii="Times New Roman" w:hAnsi="Times New Roman" w:cs="Times New Roman"/>
                <w:sz w:val="18"/>
                <w:szCs w:val="18"/>
              </w:rPr>
              <w:t>assessment and test results;</w:t>
            </w:r>
          </w:p>
          <w:p w14:paraId="48354025" w14:textId="77777777" w:rsidR="00C0112F" w:rsidRPr="00C0112F" w:rsidRDefault="00C0112F" w:rsidP="00C0112F">
            <w:pPr>
              <w:pStyle w:val="BodyText"/>
              <w:numPr>
                <w:ilvl w:val="0"/>
                <w:numId w:val="4"/>
              </w:numPr>
              <w:ind w:left="330"/>
              <w:rPr>
                <w:rFonts w:ascii="Times New Roman" w:hAnsi="Times New Roman" w:cs="Times New Roman"/>
                <w:sz w:val="18"/>
                <w:szCs w:val="18"/>
              </w:rPr>
            </w:pPr>
            <w:r w:rsidRPr="00C0112F">
              <w:rPr>
                <w:rFonts w:ascii="Times New Roman" w:hAnsi="Times New Roman" w:cs="Times New Roman"/>
                <w:sz w:val="18"/>
                <w:szCs w:val="18"/>
              </w:rPr>
              <w:t>non-conformances and corresponding corrective actions, preventative measures, and deficiency trends;</w:t>
            </w:r>
          </w:p>
          <w:p w14:paraId="3DEA9A1E" w14:textId="77777777" w:rsidR="00C0112F" w:rsidRPr="00C0112F" w:rsidRDefault="00C0112F" w:rsidP="00C0112F">
            <w:pPr>
              <w:pStyle w:val="BodyText"/>
              <w:numPr>
                <w:ilvl w:val="0"/>
                <w:numId w:val="4"/>
              </w:numPr>
              <w:ind w:left="330"/>
              <w:rPr>
                <w:rFonts w:ascii="Times New Roman" w:hAnsi="Times New Roman" w:cs="Times New Roman"/>
                <w:sz w:val="18"/>
                <w:szCs w:val="18"/>
              </w:rPr>
            </w:pPr>
            <w:r w:rsidRPr="00C0112F">
              <w:rPr>
                <w:rFonts w:ascii="Times New Roman" w:hAnsi="Times New Roman" w:cs="Times New Roman"/>
                <w:sz w:val="18"/>
                <w:szCs w:val="18"/>
              </w:rPr>
              <w:t>results from external and internal audits; and</w:t>
            </w:r>
          </w:p>
          <w:p w14:paraId="6C274018" w14:textId="77777777" w:rsidR="00C0112F" w:rsidRPr="00C0112F" w:rsidRDefault="00C0112F" w:rsidP="00C0112F">
            <w:pPr>
              <w:pStyle w:val="BodyText"/>
              <w:numPr>
                <w:ilvl w:val="0"/>
                <w:numId w:val="4"/>
              </w:numPr>
              <w:ind w:left="330"/>
              <w:rPr>
                <w:rFonts w:ascii="Times New Roman" w:hAnsi="Times New Roman" w:cs="Times New Roman"/>
                <w:sz w:val="18"/>
                <w:szCs w:val="18"/>
              </w:rPr>
            </w:pPr>
            <w:r w:rsidRPr="00C0112F">
              <w:rPr>
                <w:rFonts w:ascii="Times New Roman" w:hAnsi="Times New Roman" w:cs="Times New Roman"/>
                <w:sz w:val="18"/>
                <w:szCs w:val="18"/>
              </w:rPr>
              <w:t>other relevant factors, such as quality control activities, resources, and training.</w:t>
            </w:r>
          </w:p>
        </w:tc>
        <w:tc>
          <w:tcPr>
            <w:tcW w:w="1131" w:type="dxa"/>
            <w:vAlign w:val="center"/>
          </w:tcPr>
          <w:p w14:paraId="38D2D8B2" w14:textId="77777777" w:rsidR="00C0112F" w:rsidRPr="00C0112F" w:rsidRDefault="00C0112F" w:rsidP="00C0112F">
            <w:pPr>
              <w:rPr>
                <w:rFonts w:ascii="Times New Roman" w:hAnsi="Times New Roman" w:cs="Times New Roman"/>
                <w:sz w:val="18"/>
                <w:szCs w:val="18"/>
              </w:rPr>
            </w:pPr>
            <w:r w:rsidRPr="00C0112F">
              <w:rPr>
                <w:rFonts w:ascii="Times New Roman" w:hAnsi="Times New Roman" w:cs="Times New Roman"/>
                <w:sz w:val="18"/>
                <w:szCs w:val="18"/>
              </w:rPr>
              <w:t>4.2(g)</w:t>
            </w:r>
          </w:p>
        </w:tc>
        <w:tc>
          <w:tcPr>
            <w:tcW w:w="630" w:type="dxa"/>
          </w:tcPr>
          <w:p w14:paraId="0BD007CC" w14:textId="77777777" w:rsidR="00C0112F" w:rsidRPr="00C0112F" w:rsidRDefault="00C0112F" w:rsidP="00C0112F">
            <w:pPr>
              <w:rPr>
                <w:rFonts w:ascii="Times New Roman" w:hAnsi="Times New Roman" w:cs="Times New Roman"/>
                <w:sz w:val="18"/>
                <w:szCs w:val="18"/>
              </w:rPr>
            </w:pPr>
          </w:p>
        </w:tc>
        <w:tc>
          <w:tcPr>
            <w:tcW w:w="540" w:type="dxa"/>
          </w:tcPr>
          <w:p w14:paraId="46C7DC80" w14:textId="77777777" w:rsidR="00C0112F" w:rsidRPr="00C0112F" w:rsidRDefault="00C0112F" w:rsidP="00C0112F">
            <w:pPr>
              <w:rPr>
                <w:rFonts w:ascii="Times New Roman" w:hAnsi="Times New Roman" w:cs="Times New Roman"/>
                <w:sz w:val="18"/>
                <w:szCs w:val="18"/>
              </w:rPr>
            </w:pPr>
          </w:p>
        </w:tc>
        <w:tc>
          <w:tcPr>
            <w:tcW w:w="549" w:type="dxa"/>
          </w:tcPr>
          <w:p w14:paraId="7C62E799" w14:textId="77777777" w:rsidR="00C0112F" w:rsidRPr="00C0112F" w:rsidRDefault="00C0112F" w:rsidP="00C0112F">
            <w:pPr>
              <w:rPr>
                <w:rFonts w:ascii="Times New Roman" w:hAnsi="Times New Roman" w:cs="Times New Roman"/>
                <w:sz w:val="18"/>
                <w:szCs w:val="18"/>
              </w:rPr>
            </w:pPr>
          </w:p>
        </w:tc>
        <w:tc>
          <w:tcPr>
            <w:tcW w:w="3771" w:type="dxa"/>
          </w:tcPr>
          <w:p w14:paraId="795BD542" w14:textId="77777777" w:rsidR="00C0112F" w:rsidRPr="00C0112F" w:rsidRDefault="00C0112F" w:rsidP="00C0112F">
            <w:pPr>
              <w:rPr>
                <w:rFonts w:ascii="Times New Roman" w:hAnsi="Times New Roman" w:cs="Times New Roman"/>
                <w:sz w:val="18"/>
                <w:szCs w:val="18"/>
              </w:rPr>
            </w:pPr>
          </w:p>
        </w:tc>
      </w:tr>
      <w:tr w:rsidR="00C0112F" w:rsidRPr="00CB0BB0" w14:paraId="79EB92B1" w14:textId="77777777" w:rsidTr="00DA55D1">
        <w:trPr>
          <w:trHeight w:val="386"/>
        </w:trPr>
        <w:tc>
          <w:tcPr>
            <w:tcW w:w="4135" w:type="dxa"/>
          </w:tcPr>
          <w:p w14:paraId="5A07B6E7" w14:textId="77777777" w:rsidR="00C0112F" w:rsidRPr="00C0112F" w:rsidRDefault="00C0112F" w:rsidP="00C0112F">
            <w:pPr>
              <w:pStyle w:val="ListParagraph"/>
              <w:numPr>
                <w:ilvl w:val="0"/>
                <w:numId w:val="29"/>
              </w:numPr>
              <w:ind w:left="330"/>
              <w:rPr>
                <w:rFonts w:ascii="Times New Roman" w:hAnsi="Times New Roman" w:cs="Times New Roman"/>
                <w:sz w:val="18"/>
                <w:szCs w:val="18"/>
              </w:rPr>
            </w:pPr>
            <w:r w:rsidRPr="00C0112F">
              <w:rPr>
                <w:rFonts w:ascii="Times New Roman" w:hAnsi="Times New Roman" w:cs="Times New Roman"/>
                <w:sz w:val="18"/>
                <w:szCs w:val="18"/>
              </w:rPr>
              <w:t>A program shall have a documented plan for continuity of operations. This includes service contracts, in-house maintenance, spare parts capabilities, and unexpected loss of key personnel.</w:t>
            </w:r>
          </w:p>
        </w:tc>
        <w:tc>
          <w:tcPr>
            <w:tcW w:w="1131" w:type="dxa"/>
            <w:vAlign w:val="center"/>
          </w:tcPr>
          <w:p w14:paraId="7500A5DD" w14:textId="77777777" w:rsidR="00C0112F" w:rsidRPr="00C0112F" w:rsidRDefault="00C0112F" w:rsidP="00C0112F">
            <w:pPr>
              <w:rPr>
                <w:rFonts w:ascii="Times New Roman" w:hAnsi="Times New Roman" w:cs="Times New Roman"/>
                <w:sz w:val="18"/>
                <w:szCs w:val="18"/>
              </w:rPr>
            </w:pPr>
            <w:r w:rsidRPr="00C0112F">
              <w:rPr>
                <w:rFonts w:ascii="Times New Roman" w:hAnsi="Times New Roman" w:cs="Times New Roman"/>
                <w:sz w:val="18"/>
                <w:szCs w:val="18"/>
              </w:rPr>
              <w:t>4.2(h)</w:t>
            </w:r>
          </w:p>
        </w:tc>
        <w:tc>
          <w:tcPr>
            <w:tcW w:w="630" w:type="dxa"/>
          </w:tcPr>
          <w:p w14:paraId="34E80958" w14:textId="77777777" w:rsidR="00C0112F" w:rsidRPr="00C0112F" w:rsidRDefault="00C0112F" w:rsidP="00C0112F">
            <w:pPr>
              <w:rPr>
                <w:rFonts w:ascii="Times New Roman" w:hAnsi="Times New Roman" w:cs="Times New Roman"/>
                <w:sz w:val="18"/>
                <w:szCs w:val="18"/>
              </w:rPr>
            </w:pPr>
          </w:p>
        </w:tc>
        <w:tc>
          <w:tcPr>
            <w:tcW w:w="540" w:type="dxa"/>
          </w:tcPr>
          <w:p w14:paraId="44BB4AC3" w14:textId="77777777" w:rsidR="00C0112F" w:rsidRPr="00C0112F" w:rsidRDefault="00C0112F" w:rsidP="00C0112F">
            <w:pPr>
              <w:rPr>
                <w:rFonts w:ascii="Times New Roman" w:hAnsi="Times New Roman" w:cs="Times New Roman"/>
                <w:sz w:val="18"/>
                <w:szCs w:val="18"/>
              </w:rPr>
            </w:pPr>
          </w:p>
        </w:tc>
        <w:tc>
          <w:tcPr>
            <w:tcW w:w="549" w:type="dxa"/>
          </w:tcPr>
          <w:p w14:paraId="602FF3DA" w14:textId="77777777" w:rsidR="00C0112F" w:rsidRPr="00C0112F" w:rsidRDefault="00C0112F" w:rsidP="00C0112F">
            <w:pPr>
              <w:rPr>
                <w:rFonts w:ascii="Times New Roman" w:hAnsi="Times New Roman" w:cs="Times New Roman"/>
                <w:sz w:val="18"/>
                <w:szCs w:val="18"/>
              </w:rPr>
            </w:pPr>
          </w:p>
        </w:tc>
        <w:tc>
          <w:tcPr>
            <w:tcW w:w="3771" w:type="dxa"/>
          </w:tcPr>
          <w:p w14:paraId="2AAAEA4F" w14:textId="77777777" w:rsidR="00C0112F" w:rsidRPr="00C0112F" w:rsidRDefault="00C0112F" w:rsidP="00C0112F">
            <w:pPr>
              <w:rPr>
                <w:rFonts w:ascii="Times New Roman" w:hAnsi="Times New Roman" w:cs="Times New Roman"/>
                <w:sz w:val="18"/>
                <w:szCs w:val="18"/>
              </w:rPr>
            </w:pPr>
          </w:p>
        </w:tc>
      </w:tr>
      <w:tr w:rsidR="00C0112F" w:rsidRPr="00CB0BB0" w14:paraId="22794366" w14:textId="77777777" w:rsidTr="00DA55D1">
        <w:tc>
          <w:tcPr>
            <w:tcW w:w="4135" w:type="dxa"/>
          </w:tcPr>
          <w:p w14:paraId="5D6780C4" w14:textId="77777777" w:rsidR="00C0112F" w:rsidRPr="00C0112F" w:rsidRDefault="00C0112F" w:rsidP="00C0112F">
            <w:pPr>
              <w:pStyle w:val="ListParagraph"/>
              <w:numPr>
                <w:ilvl w:val="0"/>
                <w:numId w:val="29"/>
              </w:numPr>
              <w:spacing w:before="60"/>
              <w:ind w:left="330"/>
              <w:rPr>
                <w:rFonts w:ascii="Times New Roman" w:hAnsi="Times New Roman" w:cs="Times New Roman"/>
                <w:noProof/>
                <w:sz w:val="18"/>
                <w:szCs w:val="18"/>
              </w:rPr>
            </w:pPr>
            <w:r w:rsidRPr="00C0112F">
              <w:rPr>
                <w:rFonts w:ascii="Times New Roman" w:hAnsi="Times New Roman" w:cs="Times New Roman"/>
                <w:sz w:val="18"/>
                <w:szCs w:val="18"/>
              </w:rPr>
              <w:t>Responsibilities, interfaces, and authority of each organization responsible for the implementation of DOELAP requirements are clearly defined.</w:t>
            </w:r>
          </w:p>
        </w:tc>
        <w:tc>
          <w:tcPr>
            <w:tcW w:w="1131" w:type="dxa"/>
            <w:vAlign w:val="center"/>
          </w:tcPr>
          <w:p w14:paraId="66C3D1C4" w14:textId="77777777" w:rsidR="00C0112F" w:rsidRPr="00C0112F" w:rsidRDefault="00C0112F" w:rsidP="00C0112F">
            <w:pPr>
              <w:rPr>
                <w:rFonts w:ascii="Times New Roman" w:hAnsi="Times New Roman" w:cs="Times New Roman"/>
                <w:b/>
                <w:sz w:val="18"/>
                <w:szCs w:val="18"/>
              </w:rPr>
            </w:pPr>
            <w:r w:rsidRPr="00C0112F">
              <w:rPr>
                <w:rFonts w:ascii="Times New Roman" w:hAnsi="Times New Roman" w:cs="Times New Roman"/>
                <w:sz w:val="18"/>
                <w:szCs w:val="18"/>
              </w:rPr>
              <w:t>4.2(i)</w:t>
            </w:r>
          </w:p>
        </w:tc>
        <w:tc>
          <w:tcPr>
            <w:tcW w:w="630" w:type="dxa"/>
          </w:tcPr>
          <w:p w14:paraId="015341FF" w14:textId="77777777" w:rsidR="00C0112F" w:rsidRPr="00C0112F" w:rsidRDefault="00C0112F" w:rsidP="00C0112F">
            <w:pPr>
              <w:rPr>
                <w:rFonts w:ascii="Times New Roman" w:hAnsi="Times New Roman" w:cs="Times New Roman"/>
                <w:sz w:val="18"/>
                <w:szCs w:val="18"/>
              </w:rPr>
            </w:pPr>
          </w:p>
        </w:tc>
        <w:tc>
          <w:tcPr>
            <w:tcW w:w="540" w:type="dxa"/>
          </w:tcPr>
          <w:p w14:paraId="7217756D" w14:textId="77777777" w:rsidR="00C0112F" w:rsidRPr="00C0112F" w:rsidRDefault="00C0112F" w:rsidP="00C0112F">
            <w:pPr>
              <w:rPr>
                <w:rFonts w:ascii="Times New Roman" w:hAnsi="Times New Roman" w:cs="Times New Roman"/>
                <w:sz w:val="18"/>
                <w:szCs w:val="18"/>
              </w:rPr>
            </w:pPr>
          </w:p>
        </w:tc>
        <w:tc>
          <w:tcPr>
            <w:tcW w:w="549" w:type="dxa"/>
          </w:tcPr>
          <w:p w14:paraId="0900D3BC" w14:textId="77777777" w:rsidR="00C0112F" w:rsidRPr="00C0112F" w:rsidRDefault="00C0112F" w:rsidP="00C0112F">
            <w:pPr>
              <w:rPr>
                <w:rFonts w:ascii="Times New Roman" w:hAnsi="Times New Roman" w:cs="Times New Roman"/>
                <w:sz w:val="18"/>
                <w:szCs w:val="18"/>
              </w:rPr>
            </w:pPr>
          </w:p>
        </w:tc>
        <w:tc>
          <w:tcPr>
            <w:tcW w:w="3771" w:type="dxa"/>
          </w:tcPr>
          <w:p w14:paraId="7FC778FB" w14:textId="77777777" w:rsidR="00C0112F" w:rsidRPr="00C0112F" w:rsidRDefault="00C0112F" w:rsidP="00C0112F">
            <w:pPr>
              <w:rPr>
                <w:rFonts w:ascii="Times New Roman" w:hAnsi="Times New Roman" w:cs="Times New Roman"/>
                <w:sz w:val="18"/>
                <w:szCs w:val="18"/>
              </w:rPr>
            </w:pPr>
          </w:p>
        </w:tc>
      </w:tr>
      <w:tr w:rsidR="00C0112F" w:rsidRPr="00CB0BB0" w14:paraId="6C77EC74" w14:textId="77777777" w:rsidTr="00DA55D1">
        <w:tc>
          <w:tcPr>
            <w:tcW w:w="4135" w:type="dxa"/>
          </w:tcPr>
          <w:p w14:paraId="211B709B" w14:textId="77777777" w:rsidR="00C0112F" w:rsidRPr="00C0112F" w:rsidRDefault="00C0112F" w:rsidP="00C0112F">
            <w:pPr>
              <w:pStyle w:val="ListParagraph"/>
              <w:numPr>
                <w:ilvl w:val="0"/>
                <w:numId w:val="29"/>
              </w:numPr>
              <w:ind w:left="330"/>
              <w:rPr>
                <w:rFonts w:ascii="Times New Roman" w:hAnsi="Times New Roman" w:cs="Times New Roman"/>
                <w:sz w:val="18"/>
                <w:szCs w:val="18"/>
              </w:rPr>
            </w:pPr>
            <w:r w:rsidRPr="00C0112F">
              <w:rPr>
                <w:rFonts w:ascii="Times New Roman" w:hAnsi="Times New Roman" w:cs="Times New Roman"/>
                <w:sz w:val="18"/>
                <w:szCs w:val="18"/>
              </w:rPr>
              <w:t>When a vendor or subcontractor is involved in the implementation of the requirements for DOELAP accreditation, the accredited program shall have a procedure describing how they will ensure that all of the DOELAP requirements are maintained.</w:t>
            </w:r>
          </w:p>
        </w:tc>
        <w:tc>
          <w:tcPr>
            <w:tcW w:w="1131" w:type="dxa"/>
            <w:vAlign w:val="center"/>
          </w:tcPr>
          <w:p w14:paraId="34BBA7E7" w14:textId="77777777" w:rsidR="00C0112F" w:rsidRPr="00C0112F" w:rsidRDefault="00C0112F" w:rsidP="00C0112F">
            <w:pPr>
              <w:rPr>
                <w:rFonts w:ascii="Times New Roman" w:hAnsi="Times New Roman" w:cs="Times New Roman"/>
                <w:b/>
                <w:sz w:val="18"/>
                <w:szCs w:val="18"/>
              </w:rPr>
            </w:pPr>
            <w:r w:rsidRPr="00C0112F">
              <w:rPr>
                <w:rFonts w:ascii="Times New Roman" w:hAnsi="Times New Roman" w:cs="Times New Roman"/>
                <w:sz w:val="18"/>
                <w:szCs w:val="18"/>
              </w:rPr>
              <w:t>4.2(j)</w:t>
            </w:r>
          </w:p>
        </w:tc>
        <w:tc>
          <w:tcPr>
            <w:tcW w:w="630" w:type="dxa"/>
          </w:tcPr>
          <w:p w14:paraId="1E25083C" w14:textId="77777777" w:rsidR="00C0112F" w:rsidRPr="00C0112F" w:rsidRDefault="00C0112F" w:rsidP="00C0112F">
            <w:pPr>
              <w:rPr>
                <w:rFonts w:ascii="Times New Roman" w:hAnsi="Times New Roman" w:cs="Times New Roman"/>
                <w:sz w:val="18"/>
                <w:szCs w:val="18"/>
              </w:rPr>
            </w:pPr>
          </w:p>
        </w:tc>
        <w:tc>
          <w:tcPr>
            <w:tcW w:w="540" w:type="dxa"/>
          </w:tcPr>
          <w:p w14:paraId="0DB9ABEF" w14:textId="77777777" w:rsidR="00C0112F" w:rsidRPr="00C0112F" w:rsidRDefault="00C0112F" w:rsidP="00C0112F">
            <w:pPr>
              <w:rPr>
                <w:rFonts w:ascii="Times New Roman" w:hAnsi="Times New Roman" w:cs="Times New Roman"/>
                <w:sz w:val="18"/>
                <w:szCs w:val="18"/>
              </w:rPr>
            </w:pPr>
          </w:p>
        </w:tc>
        <w:tc>
          <w:tcPr>
            <w:tcW w:w="549" w:type="dxa"/>
          </w:tcPr>
          <w:p w14:paraId="2705A3E7" w14:textId="77777777" w:rsidR="00C0112F" w:rsidRPr="00C0112F" w:rsidRDefault="00C0112F" w:rsidP="00C0112F">
            <w:pPr>
              <w:rPr>
                <w:rFonts w:ascii="Times New Roman" w:hAnsi="Times New Roman" w:cs="Times New Roman"/>
                <w:sz w:val="18"/>
                <w:szCs w:val="18"/>
              </w:rPr>
            </w:pPr>
          </w:p>
        </w:tc>
        <w:tc>
          <w:tcPr>
            <w:tcW w:w="3771" w:type="dxa"/>
          </w:tcPr>
          <w:p w14:paraId="1E6D919D" w14:textId="77777777" w:rsidR="00C0112F" w:rsidRPr="00C0112F" w:rsidRDefault="00C0112F" w:rsidP="00C0112F">
            <w:pPr>
              <w:rPr>
                <w:rFonts w:ascii="Times New Roman" w:hAnsi="Times New Roman" w:cs="Times New Roman"/>
                <w:sz w:val="18"/>
                <w:szCs w:val="18"/>
              </w:rPr>
            </w:pPr>
          </w:p>
        </w:tc>
      </w:tr>
      <w:tr w:rsidR="00C0112F" w:rsidRPr="00CB0BB0" w14:paraId="450896F8" w14:textId="77777777" w:rsidTr="00DA55D1">
        <w:tc>
          <w:tcPr>
            <w:tcW w:w="4135" w:type="dxa"/>
          </w:tcPr>
          <w:p w14:paraId="4FB715BA" w14:textId="77777777" w:rsidR="00C0112F" w:rsidRPr="00C0112F" w:rsidRDefault="00C0112F" w:rsidP="00C0112F">
            <w:pPr>
              <w:pStyle w:val="BodyText"/>
              <w:numPr>
                <w:ilvl w:val="0"/>
                <w:numId w:val="29"/>
              </w:numPr>
              <w:ind w:left="330"/>
              <w:rPr>
                <w:rFonts w:ascii="Times New Roman" w:hAnsi="Times New Roman" w:cs="Times New Roman"/>
                <w:sz w:val="18"/>
                <w:szCs w:val="18"/>
              </w:rPr>
            </w:pPr>
            <w:r w:rsidRPr="00C0112F">
              <w:rPr>
                <w:rFonts w:ascii="Times New Roman" w:hAnsi="Times New Roman" w:cs="Times New Roman"/>
                <w:sz w:val="18"/>
                <w:szCs w:val="18"/>
              </w:rPr>
              <w:t>External audits of a vendor or subcontractor’s quality assurance plan shall be performed initially and at least once during the DOELAP accreditation period.</w:t>
            </w:r>
          </w:p>
        </w:tc>
        <w:tc>
          <w:tcPr>
            <w:tcW w:w="1131" w:type="dxa"/>
            <w:vAlign w:val="center"/>
          </w:tcPr>
          <w:p w14:paraId="3DC95683" w14:textId="77777777" w:rsidR="00C0112F" w:rsidRPr="00C0112F" w:rsidRDefault="00C0112F" w:rsidP="00C0112F">
            <w:pPr>
              <w:rPr>
                <w:rFonts w:ascii="Times New Roman" w:hAnsi="Times New Roman" w:cs="Times New Roman"/>
              </w:rPr>
            </w:pPr>
            <w:r w:rsidRPr="00C0112F">
              <w:rPr>
                <w:rFonts w:ascii="Times New Roman" w:hAnsi="Times New Roman" w:cs="Times New Roman"/>
                <w:sz w:val="18"/>
                <w:szCs w:val="18"/>
              </w:rPr>
              <w:t>4.2(k)</w:t>
            </w:r>
          </w:p>
        </w:tc>
        <w:tc>
          <w:tcPr>
            <w:tcW w:w="630" w:type="dxa"/>
          </w:tcPr>
          <w:p w14:paraId="7008C68A" w14:textId="77777777" w:rsidR="00C0112F" w:rsidRPr="00C0112F" w:rsidRDefault="00C0112F" w:rsidP="00C0112F">
            <w:pPr>
              <w:rPr>
                <w:rFonts w:ascii="Times New Roman" w:hAnsi="Times New Roman" w:cs="Times New Roman"/>
                <w:sz w:val="18"/>
                <w:szCs w:val="18"/>
              </w:rPr>
            </w:pPr>
          </w:p>
        </w:tc>
        <w:tc>
          <w:tcPr>
            <w:tcW w:w="540" w:type="dxa"/>
          </w:tcPr>
          <w:p w14:paraId="1BB58C01" w14:textId="77777777" w:rsidR="00C0112F" w:rsidRPr="00C0112F" w:rsidRDefault="00C0112F" w:rsidP="00C0112F">
            <w:pPr>
              <w:rPr>
                <w:rFonts w:ascii="Times New Roman" w:hAnsi="Times New Roman" w:cs="Times New Roman"/>
                <w:sz w:val="18"/>
                <w:szCs w:val="18"/>
              </w:rPr>
            </w:pPr>
          </w:p>
        </w:tc>
        <w:tc>
          <w:tcPr>
            <w:tcW w:w="549" w:type="dxa"/>
          </w:tcPr>
          <w:p w14:paraId="1EC8BD2F" w14:textId="77777777" w:rsidR="00C0112F" w:rsidRPr="00C0112F" w:rsidRDefault="00C0112F" w:rsidP="00C0112F">
            <w:pPr>
              <w:rPr>
                <w:rFonts w:ascii="Times New Roman" w:hAnsi="Times New Roman" w:cs="Times New Roman"/>
                <w:sz w:val="18"/>
                <w:szCs w:val="18"/>
              </w:rPr>
            </w:pPr>
          </w:p>
        </w:tc>
        <w:tc>
          <w:tcPr>
            <w:tcW w:w="3771" w:type="dxa"/>
          </w:tcPr>
          <w:p w14:paraId="160E7E1B" w14:textId="77777777" w:rsidR="00C0112F" w:rsidRPr="00C0112F" w:rsidRDefault="00C0112F" w:rsidP="00C0112F">
            <w:pPr>
              <w:rPr>
                <w:rFonts w:ascii="Times New Roman" w:hAnsi="Times New Roman" w:cs="Times New Roman"/>
                <w:sz w:val="18"/>
                <w:szCs w:val="18"/>
              </w:rPr>
            </w:pPr>
          </w:p>
        </w:tc>
      </w:tr>
      <w:tr w:rsidR="00C0112F" w:rsidRPr="00CB0BB0" w14:paraId="3358E49E" w14:textId="77777777" w:rsidTr="00DA55D1">
        <w:tc>
          <w:tcPr>
            <w:tcW w:w="4135" w:type="dxa"/>
          </w:tcPr>
          <w:p w14:paraId="759474AB" w14:textId="77777777" w:rsidR="00C0112F" w:rsidRPr="00C0112F" w:rsidRDefault="00C0112F" w:rsidP="00C0112F">
            <w:pPr>
              <w:pStyle w:val="ListParagraph"/>
              <w:numPr>
                <w:ilvl w:val="0"/>
                <w:numId w:val="29"/>
              </w:numPr>
              <w:ind w:left="330"/>
              <w:rPr>
                <w:rFonts w:ascii="Times New Roman" w:hAnsi="Times New Roman" w:cs="Times New Roman"/>
                <w:sz w:val="18"/>
                <w:szCs w:val="18"/>
              </w:rPr>
            </w:pPr>
            <w:r w:rsidRPr="00C0112F">
              <w:rPr>
                <w:rFonts w:ascii="Times New Roman" w:hAnsi="Times New Roman" w:cs="Times New Roman"/>
                <w:sz w:val="18"/>
                <w:szCs w:val="18"/>
              </w:rPr>
              <w:t>External vendor audits shall be supplemented by an ongoing evaluation of the performance of the vendor or subcontractor through blind audits, which are outlined in section 4.7.2.(e)</w:t>
            </w:r>
          </w:p>
        </w:tc>
        <w:tc>
          <w:tcPr>
            <w:tcW w:w="1131" w:type="dxa"/>
            <w:vAlign w:val="center"/>
          </w:tcPr>
          <w:p w14:paraId="5B4CB663" w14:textId="77777777" w:rsidR="00C0112F" w:rsidRPr="00C0112F" w:rsidRDefault="00C0112F" w:rsidP="00C0112F">
            <w:pPr>
              <w:rPr>
                <w:rFonts w:ascii="Times New Roman" w:hAnsi="Times New Roman" w:cs="Times New Roman"/>
                <w:sz w:val="18"/>
                <w:szCs w:val="18"/>
              </w:rPr>
            </w:pPr>
            <w:r w:rsidRPr="00C0112F">
              <w:rPr>
                <w:rFonts w:ascii="Times New Roman" w:hAnsi="Times New Roman" w:cs="Times New Roman"/>
                <w:sz w:val="18"/>
                <w:szCs w:val="18"/>
              </w:rPr>
              <w:t>4.2(k)</w:t>
            </w:r>
          </w:p>
        </w:tc>
        <w:tc>
          <w:tcPr>
            <w:tcW w:w="630" w:type="dxa"/>
          </w:tcPr>
          <w:p w14:paraId="28FDCDF5" w14:textId="77777777" w:rsidR="00C0112F" w:rsidRPr="00C0112F" w:rsidRDefault="00C0112F" w:rsidP="00C0112F">
            <w:pPr>
              <w:rPr>
                <w:rFonts w:ascii="Times New Roman" w:hAnsi="Times New Roman" w:cs="Times New Roman"/>
                <w:sz w:val="18"/>
                <w:szCs w:val="18"/>
              </w:rPr>
            </w:pPr>
          </w:p>
        </w:tc>
        <w:tc>
          <w:tcPr>
            <w:tcW w:w="540" w:type="dxa"/>
          </w:tcPr>
          <w:p w14:paraId="2BD2E940" w14:textId="77777777" w:rsidR="00C0112F" w:rsidRPr="00C0112F" w:rsidRDefault="00C0112F" w:rsidP="00C0112F">
            <w:pPr>
              <w:rPr>
                <w:rFonts w:ascii="Times New Roman" w:hAnsi="Times New Roman" w:cs="Times New Roman"/>
                <w:sz w:val="18"/>
                <w:szCs w:val="18"/>
              </w:rPr>
            </w:pPr>
          </w:p>
        </w:tc>
        <w:tc>
          <w:tcPr>
            <w:tcW w:w="549" w:type="dxa"/>
          </w:tcPr>
          <w:p w14:paraId="554B0D65" w14:textId="77777777" w:rsidR="00C0112F" w:rsidRPr="00C0112F" w:rsidRDefault="00C0112F" w:rsidP="00C0112F">
            <w:pPr>
              <w:rPr>
                <w:rFonts w:ascii="Times New Roman" w:hAnsi="Times New Roman" w:cs="Times New Roman"/>
                <w:sz w:val="18"/>
                <w:szCs w:val="18"/>
              </w:rPr>
            </w:pPr>
          </w:p>
        </w:tc>
        <w:tc>
          <w:tcPr>
            <w:tcW w:w="3771" w:type="dxa"/>
          </w:tcPr>
          <w:p w14:paraId="3B4DD108" w14:textId="77777777" w:rsidR="00C0112F" w:rsidRPr="00C0112F" w:rsidRDefault="00C0112F" w:rsidP="00C0112F">
            <w:pPr>
              <w:rPr>
                <w:rFonts w:ascii="Times New Roman" w:hAnsi="Times New Roman" w:cs="Times New Roman"/>
                <w:sz w:val="18"/>
                <w:szCs w:val="18"/>
              </w:rPr>
            </w:pPr>
          </w:p>
        </w:tc>
      </w:tr>
    </w:tbl>
    <w:p w14:paraId="74474A87" w14:textId="77777777" w:rsidR="00042791" w:rsidRPr="00042791" w:rsidRDefault="00042791" w:rsidP="00042791"/>
    <w:p w14:paraId="6E0301AB" w14:textId="77777777" w:rsidR="00042791" w:rsidRPr="00042791" w:rsidRDefault="00042791" w:rsidP="00042791">
      <w:pPr>
        <w:tabs>
          <w:tab w:val="left" w:pos="1270"/>
        </w:tabs>
      </w:pPr>
      <w:r>
        <w:tab/>
      </w:r>
    </w:p>
    <w:p w14:paraId="0463FB3B" w14:textId="77777777" w:rsidR="00042791" w:rsidRDefault="00042791" w:rsidP="00042791"/>
    <w:p w14:paraId="0AA9AE86" w14:textId="77777777" w:rsidR="007D4F4E" w:rsidRPr="00042791" w:rsidRDefault="007D4F4E" w:rsidP="00042791">
      <w:pPr>
        <w:sectPr w:rsidR="007D4F4E" w:rsidRPr="00042791" w:rsidSect="00D705CF">
          <w:pgSz w:w="12240" w:h="15840"/>
          <w:pgMar w:top="720" w:right="720" w:bottom="720" w:left="720" w:header="720" w:footer="720" w:gutter="0"/>
          <w:cols w:space="720"/>
          <w:titlePg/>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B641FF" w14:paraId="69AA73EE" w14:textId="77777777" w:rsidTr="005E0704">
        <w:tc>
          <w:tcPr>
            <w:tcW w:w="4135" w:type="dxa"/>
            <w:vMerge w:val="restart"/>
            <w:vAlign w:val="center"/>
          </w:tcPr>
          <w:p w14:paraId="2A9904FA"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900" w:type="dxa"/>
            <w:vMerge w:val="restart"/>
            <w:vAlign w:val="center"/>
          </w:tcPr>
          <w:p w14:paraId="4B60AA6F"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636" w:type="dxa"/>
            <w:gridSpan w:val="3"/>
            <w:vAlign w:val="center"/>
          </w:tcPr>
          <w:p w14:paraId="5677465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54" w:type="dxa"/>
            <w:vMerge w:val="restart"/>
            <w:vAlign w:val="center"/>
          </w:tcPr>
          <w:p w14:paraId="38D1F4D5"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C0112F" w:rsidRPr="00B641FF" w14:paraId="1D24AF02" w14:textId="77777777" w:rsidTr="001615EF">
        <w:tc>
          <w:tcPr>
            <w:tcW w:w="4135" w:type="dxa"/>
            <w:vMerge/>
          </w:tcPr>
          <w:p w14:paraId="4B2E6886" w14:textId="77777777" w:rsidR="00C0112F" w:rsidRPr="00B641FF" w:rsidRDefault="00C0112F" w:rsidP="005E0704">
            <w:pPr>
              <w:rPr>
                <w:rFonts w:ascii="Times New Roman" w:hAnsi="Times New Roman" w:cs="Times New Roman"/>
                <w:sz w:val="18"/>
                <w:szCs w:val="18"/>
              </w:rPr>
            </w:pPr>
          </w:p>
        </w:tc>
        <w:tc>
          <w:tcPr>
            <w:tcW w:w="900" w:type="dxa"/>
            <w:vMerge/>
          </w:tcPr>
          <w:p w14:paraId="4E6CA835" w14:textId="77777777" w:rsidR="00C0112F" w:rsidRPr="00B641FF" w:rsidRDefault="00C0112F" w:rsidP="005E0704">
            <w:pPr>
              <w:rPr>
                <w:rFonts w:ascii="Times New Roman" w:hAnsi="Times New Roman" w:cs="Times New Roman"/>
                <w:sz w:val="18"/>
                <w:szCs w:val="18"/>
              </w:rPr>
            </w:pPr>
          </w:p>
        </w:tc>
        <w:tc>
          <w:tcPr>
            <w:tcW w:w="547" w:type="dxa"/>
          </w:tcPr>
          <w:p w14:paraId="397DD6B1"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YES</w:t>
            </w:r>
          </w:p>
        </w:tc>
        <w:tc>
          <w:tcPr>
            <w:tcW w:w="540" w:type="dxa"/>
          </w:tcPr>
          <w:p w14:paraId="2BA20B2F"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NO</w:t>
            </w:r>
          </w:p>
        </w:tc>
        <w:tc>
          <w:tcPr>
            <w:tcW w:w="549" w:type="dxa"/>
          </w:tcPr>
          <w:p w14:paraId="0293DD79" w14:textId="77777777" w:rsidR="00C0112F" w:rsidRPr="005E0704" w:rsidRDefault="00C0112F" w:rsidP="001615EF">
            <w:pPr>
              <w:rPr>
                <w:rFonts w:ascii="Times New Roman" w:hAnsi="Times New Roman" w:cs="Times New Roman"/>
                <w:b/>
                <w:sz w:val="18"/>
                <w:szCs w:val="18"/>
              </w:rPr>
            </w:pPr>
            <w:r w:rsidRPr="005E0704">
              <w:rPr>
                <w:rFonts w:ascii="Times New Roman" w:hAnsi="Times New Roman" w:cs="Times New Roman"/>
                <w:b/>
                <w:sz w:val="18"/>
                <w:szCs w:val="18"/>
              </w:rPr>
              <w:t>N/A</w:t>
            </w:r>
          </w:p>
        </w:tc>
        <w:tc>
          <w:tcPr>
            <w:tcW w:w="3854" w:type="dxa"/>
            <w:vMerge/>
          </w:tcPr>
          <w:p w14:paraId="7DA424CC" w14:textId="77777777" w:rsidR="00C0112F" w:rsidRPr="00B641FF" w:rsidRDefault="00C0112F" w:rsidP="005E0704">
            <w:pPr>
              <w:rPr>
                <w:rFonts w:ascii="Times New Roman" w:hAnsi="Times New Roman" w:cs="Times New Roman"/>
                <w:sz w:val="18"/>
                <w:szCs w:val="18"/>
              </w:rPr>
            </w:pPr>
          </w:p>
        </w:tc>
      </w:tr>
      <w:tr w:rsidR="006D6E8B" w:rsidRPr="00B641FF" w14:paraId="22414C78" w14:textId="77777777" w:rsidTr="008F1CCF">
        <w:tc>
          <w:tcPr>
            <w:tcW w:w="4135" w:type="dxa"/>
            <w:shd w:val="clear" w:color="auto" w:fill="D9D9D9" w:themeFill="background1" w:themeFillShade="D9"/>
          </w:tcPr>
          <w:p w14:paraId="235AA4BD" w14:textId="77777777" w:rsidR="006D6E8B" w:rsidRPr="005E0704" w:rsidRDefault="006D6E8B" w:rsidP="005E0704">
            <w:pPr>
              <w:rPr>
                <w:rFonts w:ascii="Times New Roman" w:hAnsi="Times New Roman" w:cs="Times New Roman"/>
                <w:b/>
                <w:sz w:val="18"/>
                <w:szCs w:val="18"/>
              </w:rPr>
            </w:pPr>
            <w:r w:rsidRPr="005E0704">
              <w:rPr>
                <w:rFonts w:ascii="Times New Roman" w:hAnsi="Times New Roman" w:cs="Times New Roman"/>
                <w:b/>
                <w:sz w:val="18"/>
                <w:szCs w:val="18"/>
              </w:rPr>
              <w:t>Training and Qualifications (T</w:t>
            </w:r>
            <w:r w:rsidR="00B641FF" w:rsidRPr="005E0704">
              <w:rPr>
                <w:rFonts w:ascii="Times New Roman" w:hAnsi="Times New Roman" w:cs="Times New Roman"/>
                <w:b/>
                <w:sz w:val="18"/>
                <w:szCs w:val="18"/>
              </w:rPr>
              <w:t>Q</w:t>
            </w:r>
            <w:r w:rsidRPr="005E0704">
              <w:rPr>
                <w:rFonts w:ascii="Times New Roman" w:hAnsi="Times New Roman" w:cs="Times New Roman"/>
                <w:b/>
                <w:sz w:val="18"/>
                <w:szCs w:val="18"/>
              </w:rPr>
              <w:t>)</w:t>
            </w:r>
          </w:p>
        </w:tc>
        <w:tc>
          <w:tcPr>
            <w:tcW w:w="900" w:type="dxa"/>
            <w:shd w:val="clear" w:color="auto" w:fill="D9D9D9" w:themeFill="background1" w:themeFillShade="D9"/>
          </w:tcPr>
          <w:p w14:paraId="676EA54C" w14:textId="77777777" w:rsidR="006D6E8B" w:rsidRPr="00B641FF" w:rsidRDefault="006D6E8B" w:rsidP="005E0704">
            <w:pPr>
              <w:rPr>
                <w:rFonts w:ascii="Times New Roman" w:hAnsi="Times New Roman" w:cs="Times New Roman"/>
                <w:sz w:val="18"/>
                <w:szCs w:val="18"/>
              </w:rPr>
            </w:pPr>
          </w:p>
        </w:tc>
        <w:tc>
          <w:tcPr>
            <w:tcW w:w="547" w:type="dxa"/>
            <w:shd w:val="clear" w:color="auto" w:fill="D9D9D9" w:themeFill="background1" w:themeFillShade="D9"/>
          </w:tcPr>
          <w:p w14:paraId="1AC84F1F" w14:textId="77777777" w:rsidR="006D6E8B" w:rsidRPr="00B641FF" w:rsidRDefault="006D6E8B" w:rsidP="005E0704">
            <w:pPr>
              <w:rPr>
                <w:rFonts w:ascii="Times New Roman" w:hAnsi="Times New Roman" w:cs="Times New Roman"/>
                <w:sz w:val="18"/>
                <w:szCs w:val="18"/>
              </w:rPr>
            </w:pPr>
          </w:p>
        </w:tc>
        <w:tc>
          <w:tcPr>
            <w:tcW w:w="540" w:type="dxa"/>
            <w:shd w:val="clear" w:color="auto" w:fill="D9D9D9" w:themeFill="background1" w:themeFillShade="D9"/>
          </w:tcPr>
          <w:p w14:paraId="11900B11" w14:textId="77777777" w:rsidR="006D6E8B" w:rsidRPr="00B641FF" w:rsidRDefault="006D6E8B" w:rsidP="005E0704">
            <w:pPr>
              <w:rPr>
                <w:rFonts w:ascii="Times New Roman" w:hAnsi="Times New Roman" w:cs="Times New Roman"/>
                <w:sz w:val="18"/>
                <w:szCs w:val="18"/>
              </w:rPr>
            </w:pPr>
          </w:p>
        </w:tc>
        <w:tc>
          <w:tcPr>
            <w:tcW w:w="549" w:type="dxa"/>
            <w:shd w:val="clear" w:color="auto" w:fill="D9D9D9" w:themeFill="background1" w:themeFillShade="D9"/>
          </w:tcPr>
          <w:p w14:paraId="5E05447F" w14:textId="77777777" w:rsidR="006D6E8B" w:rsidRPr="00B641FF" w:rsidRDefault="006D6E8B" w:rsidP="005E0704">
            <w:pPr>
              <w:rPr>
                <w:rFonts w:ascii="Times New Roman" w:hAnsi="Times New Roman" w:cs="Times New Roman"/>
                <w:sz w:val="18"/>
                <w:szCs w:val="18"/>
              </w:rPr>
            </w:pPr>
          </w:p>
        </w:tc>
        <w:tc>
          <w:tcPr>
            <w:tcW w:w="3854" w:type="dxa"/>
            <w:shd w:val="clear" w:color="auto" w:fill="D9D9D9" w:themeFill="background1" w:themeFillShade="D9"/>
          </w:tcPr>
          <w:p w14:paraId="0B219442" w14:textId="77777777" w:rsidR="006D6E8B" w:rsidRPr="00B641FF" w:rsidRDefault="006D6E8B" w:rsidP="005E0704">
            <w:pPr>
              <w:rPr>
                <w:rFonts w:ascii="Times New Roman" w:hAnsi="Times New Roman" w:cs="Times New Roman"/>
                <w:sz w:val="18"/>
                <w:szCs w:val="18"/>
              </w:rPr>
            </w:pPr>
          </w:p>
        </w:tc>
      </w:tr>
      <w:tr w:rsidR="00B641FF" w:rsidRPr="00B641FF" w14:paraId="7E46614C" w14:textId="77777777" w:rsidTr="001615EF">
        <w:tc>
          <w:tcPr>
            <w:tcW w:w="4135" w:type="dxa"/>
            <w:shd w:val="clear" w:color="auto" w:fill="auto"/>
          </w:tcPr>
          <w:p w14:paraId="3E1F5CAE" w14:textId="77777777" w:rsidR="00B641FF" w:rsidRPr="005E0704" w:rsidRDefault="005E0704" w:rsidP="00B641FF">
            <w:pPr>
              <w:pStyle w:val="ListParagraph"/>
              <w:numPr>
                <w:ilvl w:val="0"/>
                <w:numId w:val="9"/>
              </w:numPr>
              <w:ind w:left="330"/>
              <w:rPr>
                <w:rFonts w:ascii="Times New Roman" w:hAnsi="Times New Roman" w:cs="Times New Roman"/>
                <w:b/>
                <w:sz w:val="18"/>
                <w:szCs w:val="18"/>
              </w:rPr>
            </w:pPr>
            <w:r w:rsidRPr="005E0704">
              <w:rPr>
                <w:rFonts w:ascii="Times New Roman" w:hAnsi="Times New Roman" w:cs="Times New Roman"/>
                <w:sz w:val="18"/>
                <w:szCs w:val="18"/>
              </w:rPr>
              <w:t>All p</w:t>
            </w:r>
            <w:r w:rsidR="001615EF" w:rsidRPr="005E0704">
              <w:rPr>
                <w:rFonts w:ascii="Times New Roman" w:hAnsi="Times New Roman" w:cs="Times New Roman"/>
                <w:sz w:val="18"/>
                <w:szCs w:val="18"/>
              </w:rPr>
              <w:t>ersonnel</w:t>
            </w:r>
            <w:r w:rsidR="00B641FF" w:rsidRPr="005E0704">
              <w:rPr>
                <w:rFonts w:ascii="Times New Roman" w:hAnsi="Times New Roman" w:cs="Times New Roman"/>
                <w:sz w:val="18"/>
                <w:szCs w:val="18"/>
              </w:rPr>
              <w:t xml:space="preserve"> performing accredited activities shall have the training, qualifications, and competence to perform their assigned tasks.</w:t>
            </w:r>
          </w:p>
        </w:tc>
        <w:tc>
          <w:tcPr>
            <w:tcW w:w="900" w:type="dxa"/>
            <w:shd w:val="clear" w:color="auto" w:fill="auto"/>
          </w:tcPr>
          <w:p w14:paraId="543344D2" w14:textId="77777777" w:rsidR="00B641F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4.3(a)</w:t>
            </w:r>
          </w:p>
        </w:tc>
        <w:tc>
          <w:tcPr>
            <w:tcW w:w="547" w:type="dxa"/>
            <w:shd w:val="clear" w:color="auto" w:fill="auto"/>
          </w:tcPr>
          <w:p w14:paraId="4DE3FC50" w14:textId="77777777" w:rsidR="00B641FF" w:rsidRPr="00B641FF" w:rsidRDefault="00B641FF" w:rsidP="005E0704">
            <w:pPr>
              <w:rPr>
                <w:rFonts w:ascii="Times New Roman" w:hAnsi="Times New Roman" w:cs="Times New Roman"/>
                <w:sz w:val="18"/>
                <w:szCs w:val="18"/>
              </w:rPr>
            </w:pPr>
          </w:p>
        </w:tc>
        <w:tc>
          <w:tcPr>
            <w:tcW w:w="540" w:type="dxa"/>
            <w:shd w:val="clear" w:color="auto" w:fill="auto"/>
          </w:tcPr>
          <w:p w14:paraId="3E53629A" w14:textId="77777777" w:rsidR="00B641FF" w:rsidRPr="00B641FF" w:rsidRDefault="00B641FF" w:rsidP="005E0704">
            <w:pPr>
              <w:rPr>
                <w:rFonts w:ascii="Times New Roman" w:hAnsi="Times New Roman" w:cs="Times New Roman"/>
                <w:sz w:val="18"/>
                <w:szCs w:val="18"/>
              </w:rPr>
            </w:pPr>
          </w:p>
        </w:tc>
        <w:tc>
          <w:tcPr>
            <w:tcW w:w="549" w:type="dxa"/>
            <w:shd w:val="clear" w:color="auto" w:fill="auto"/>
          </w:tcPr>
          <w:p w14:paraId="1FFA8A1C" w14:textId="77777777" w:rsidR="00B641FF" w:rsidRPr="00B641FF" w:rsidRDefault="00B641FF" w:rsidP="005E0704">
            <w:pPr>
              <w:rPr>
                <w:rFonts w:ascii="Times New Roman" w:hAnsi="Times New Roman" w:cs="Times New Roman"/>
                <w:sz w:val="18"/>
                <w:szCs w:val="18"/>
              </w:rPr>
            </w:pPr>
          </w:p>
        </w:tc>
        <w:tc>
          <w:tcPr>
            <w:tcW w:w="3854" w:type="dxa"/>
            <w:shd w:val="clear" w:color="auto" w:fill="auto"/>
          </w:tcPr>
          <w:p w14:paraId="699117AE" w14:textId="77777777" w:rsidR="00B641FF" w:rsidRPr="00B641FF" w:rsidRDefault="00B641FF" w:rsidP="005E0704">
            <w:pPr>
              <w:rPr>
                <w:rFonts w:ascii="Times New Roman" w:hAnsi="Times New Roman" w:cs="Times New Roman"/>
                <w:sz w:val="18"/>
                <w:szCs w:val="18"/>
              </w:rPr>
            </w:pPr>
          </w:p>
        </w:tc>
      </w:tr>
      <w:tr w:rsidR="00B641FF" w:rsidRPr="00B641FF" w14:paraId="2019D6D6" w14:textId="77777777" w:rsidTr="001615EF">
        <w:tc>
          <w:tcPr>
            <w:tcW w:w="4135" w:type="dxa"/>
            <w:shd w:val="clear" w:color="auto" w:fill="auto"/>
          </w:tcPr>
          <w:p w14:paraId="6D0FA0CF" w14:textId="77777777" w:rsidR="00B641FF" w:rsidRPr="005E0704" w:rsidRDefault="005E0704" w:rsidP="001615EF">
            <w:pPr>
              <w:pStyle w:val="ListParagraph"/>
              <w:numPr>
                <w:ilvl w:val="0"/>
                <w:numId w:val="9"/>
              </w:numPr>
              <w:ind w:left="330"/>
              <w:rPr>
                <w:rFonts w:ascii="Times New Roman" w:hAnsi="Times New Roman" w:cs="Times New Roman"/>
                <w:sz w:val="18"/>
                <w:szCs w:val="18"/>
              </w:rPr>
            </w:pPr>
            <w:r w:rsidRPr="005E0704">
              <w:rPr>
                <w:rFonts w:ascii="Times New Roman" w:hAnsi="Times New Roman" w:cs="Times New Roman"/>
                <w:sz w:val="18"/>
                <w:szCs w:val="18"/>
              </w:rPr>
              <w:t>A t</w:t>
            </w:r>
            <w:r w:rsidR="001615EF" w:rsidRPr="005E0704">
              <w:rPr>
                <w:rFonts w:ascii="Times New Roman" w:hAnsi="Times New Roman" w:cs="Times New Roman"/>
                <w:sz w:val="18"/>
                <w:szCs w:val="18"/>
              </w:rPr>
              <w:t>raining program commensurate with the complexity and scope of the assigned responsibilities</w:t>
            </w:r>
            <w:r w:rsidRPr="005E0704">
              <w:rPr>
                <w:rFonts w:ascii="Times New Roman" w:hAnsi="Times New Roman" w:cs="Times New Roman"/>
                <w:sz w:val="18"/>
                <w:szCs w:val="18"/>
              </w:rPr>
              <w:t xml:space="preserve"> shall be documented</w:t>
            </w:r>
            <w:r w:rsidR="001615EF" w:rsidRPr="005E0704">
              <w:rPr>
                <w:rFonts w:ascii="Times New Roman" w:hAnsi="Times New Roman" w:cs="Times New Roman"/>
                <w:sz w:val="18"/>
                <w:szCs w:val="18"/>
              </w:rPr>
              <w:t xml:space="preserve">. </w:t>
            </w:r>
          </w:p>
        </w:tc>
        <w:tc>
          <w:tcPr>
            <w:tcW w:w="900" w:type="dxa"/>
            <w:shd w:val="clear" w:color="auto" w:fill="auto"/>
          </w:tcPr>
          <w:p w14:paraId="0B991D50" w14:textId="77777777" w:rsidR="00B641F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4.3(b)</w:t>
            </w:r>
          </w:p>
        </w:tc>
        <w:tc>
          <w:tcPr>
            <w:tcW w:w="547" w:type="dxa"/>
            <w:shd w:val="clear" w:color="auto" w:fill="auto"/>
          </w:tcPr>
          <w:p w14:paraId="0C064023" w14:textId="77777777" w:rsidR="00B641FF" w:rsidRPr="00B641FF" w:rsidRDefault="00B641FF" w:rsidP="005E0704">
            <w:pPr>
              <w:rPr>
                <w:rFonts w:ascii="Times New Roman" w:hAnsi="Times New Roman" w:cs="Times New Roman"/>
                <w:sz w:val="18"/>
                <w:szCs w:val="18"/>
              </w:rPr>
            </w:pPr>
          </w:p>
        </w:tc>
        <w:tc>
          <w:tcPr>
            <w:tcW w:w="540" w:type="dxa"/>
            <w:shd w:val="clear" w:color="auto" w:fill="auto"/>
          </w:tcPr>
          <w:p w14:paraId="66D7296C" w14:textId="77777777" w:rsidR="00B641FF" w:rsidRPr="00B641FF" w:rsidRDefault="00B641FF" w:rsidP="005E0704">
            <w:pPr>
              <w:rPr>
                <w:rFonts w:ascii="Times New Roman" w:hAnsi="Times New Roman" w:cs="Times New Roman"/>
                <w:sz w:val="18"/>
                <w:szCs w:val="18"/>
              </w:rPr>
            </w:pPr>
          </w:p>
        </w:tc>
        <w:tc>
          <w:tcPr>
            <w:tcW w:w="549" w:type="dxa"/>
            <w:shd w:val="clear" w:color="auto" w:fill="auto"/>
          </w:tcPr>
          <w:p w14:paraId="675D029A" w14:textId="77777777" w:rsidR="00B641FF" w:rsidRPr="00B641FF" w:rsidRDefault="00B641FF" w:rsidP="005E0704">
            <w:pPr>
              <w:rPr>
                <w:rFonts w:ascii="Times New Roman" w:hAnsi="Times New Roman" w:cs="Times New Roman"/>
                <w:sz w:val="18"/>
                <w:szCs w:val="18"/>
              </w:rPr>
            </w:pPr>
          </w:p>
        </w:tc>
        <w:tc>
          <w:tcPr>
            <w:tcW w:w="3854" w:type="dxa"/>
            <w:shd w:val="clear" w:color="auto" w:fill="auto"/>
          </w:tcPr>
          <w:p w14:paraId="7639BD23" w14:textId="77777777" w:rsidR="00B641FF" w:rsidRPr="00B641FF" w:rsidRDefault="00B641FF" w:rsidP="005E0704">
            <w:pPr>
              <w:rPr>
                <w:rFonts w:ascii="Times New Roman" w:hAnsi="Times New Roman" w:cs="Times New Roman"/>
                <w:sz w:val="18"/>
                <w:szCs w:val="18"/>
              </w:rPr>
            </w:pPr>
          </w:p>
        </w:tc>
      </w:tr>
      <w:tr w:rsidR="001615EF" w:rsidRPr="00B641FF" w14:paraId="34407685" w14:textId="77777777" w:rsidTr="001615EF">
        <w:tc>
          <w:tcPr>
            <w:tcW w:w="4135" w:type="dxa"/>
            <w:shd w:val="clear" w:color="auto" w:fill="auto"/>
          </w:tcPr>
          <w:p w14:paraId="1A53919B" w14:textId="77777777" w:rsidR="001615EF" w:rsidRPr="005E0704" w:rsidRDefault="001615EF" w:rsidP="001615EF">
            <w:pPr>
              <w:pStyle w:val="ListParagraph"/>
              <w:numPr>
                <w:ilvl w:val="0"/>
                <w:numId w:val="9"/>
              </w:numPr>
              <w:ind w:left="330"/>
              <w:rPr>
                <w:rFonts w:ascii="Times New Roman" w:hAnsi="Times New Roman" w:cs="Times New Roman"/>
                <w:sz w:val="18"/>
                <w:szCs w:val="18"/>
              </w:rPr>
            </w:pPr>
            <w:r w:rsidRPr="005E0704">
              <w:rPr>
                <w:rFonts w:ascii="Times New Roman" w:hAnsi="Times New Roman" w:cs="Times New Roman"/>
                <w:sz w:val="18"/>
                <w:szCs w:val="18"/>
              </w:rPr>
              <w:t xml:space="preserve">Training </w:t>
            </w:r>
            <w:r w:rsidR="00172D8C">
              <w:rPr>
                <w:rFonts w:ascii="Times New Roman" w:hAnsi="Times New Roman" w:cs="Times New Roman"/>
                <w:sz w:val="18"/>
                <w:szCs w:val="18"/>
              </w:rPr>
              <w:t xml:space="preserve">shall be </w:t>
            </w:r>
            <w:r w:rsidRPr="005E0704">
              <w:rPr>
                <w:rFonts w:ascii="Times New Roman" w:hAnsi="Times New Roman" w:cs="Times New Roman"/>
                <w:sz w:val="18"/>
                <w:szCs w:val="18"/>
              </w:rPr>
              <w:t>provided to achieve initial proficiency, maintain proficiency, and adapt to changes in job responsibilities, new technologies, or policies and procedures</w:t>
            </w:r>
            <w:r w:rsidR="00172D8C">
              <w:rPr>
                <w:rFonts w:ascii="Times New Roman" w:hAnsi="Times New Roman" w:cs="Times New Roman"/>
                <w:sz w:val="18"/>
                <w:szCs w:val="18"/>
              </w:rPr>
              <w:t>.</w:t>
            </w:r>
          </w:p>
        </w:tc>
        <w:tc>
          <w:tcPr>
            <w:tcW w:w="900" w:type="dxa"/>
            <w:shd w:val="clear" w:color="auto" w:fill="auto"/>
          </w:tcPr>
          <w:p w14:paraId="1305B430" w14:textId="77777777" w:rsidR="001615E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4.3(b)</w:t>
            </w:r>
          </w:p>
        </w:tc>
        <w:tc>
          <w:tcPr>
            <w:tcW w:w="547" w:type="dxa"/>
            <w:shd w:val="clear" w:color="auto" w:fill="auto"/>
          </w:tcPr>
          <w:p w14:paraId="5CDE56D9" w14:textId="77777777" w:rsidR="001615EF" w:rsidRPr="00B641FF" w:rsidRDefault="001615EF" w:rsidP="005E0704">
            <w:pPr>
              <w:rPr>
                <w:rFonts w:ascii="Times New Roman" w:hAnsi="Times New Roman" w:cs="Times New Roman"/>
                <w:sz w:val="18"/>
                <w:szCs w:val="18"/>
              </w:rPr>
            </w:pPr>
          </w:p>
        </w:tc>
        <w:tc>
          <w:tcPr>
            <w:tcW w:w="540" w:type="dxa"/>
            <w:shd w:val="clear" w:color="auto" w:fill="auto"/>
          </w:tcPr>
          <w:p w14:paraId="58B6B2A0" w14:textId="77777777" w:rsidR="001615EF" w:rsidRPr="00B641FF" w:rsidRDefault="001615EF" w:rsidP="005E0704">
            <w:pPr>
              <w:rPr>
                <w:rFonts w:ascii="Times New Roman" w:hAnsi="Times New Roman" w:cs="Times New Roman"/>
                <w:sz w:val="18"/>
                <w:szCs w:val="18"/>
              </w:rPr>
            </w:pPr>
          </w:p>
        </w:tc>
        <w:tc>
          <w:tcPr>
            <w:tcW w:w="549" w:type="dxa"/>
            <w:shd w:val="clear" w:color="auto" w:fill="auto"/>
          </w:tcPr>
          <w:p w14:paraId="73EF7E43" w14:textId="77777777" w:rsidR="001615EF" w:rsidRPr="00B641FF" w:rsidRDefault="001615EF" w:rsidP="005E0704">
            <w:pPr>
              <w:rPr>
                <w:rFonts w:ascii="Times New Roman" w:hAnsi="Times New Roman" w:cs="Times New Roman"/>
                <w:sz w:val="18"/>
                <w:szCs w:val="18"/>
              </w:rPr>
            </w:pPr>
          </w:p>
        </w:tc>
        <w:tc>
          <w:tcPr>
            <w:tcW w:w="3854" w:type="dxa"/>
            <w:shd w:val="clear" w:color="auto" w:fill="auto"/>
          </w:tcPr>
          <w:p w14:paraId="45CBBDE3" w14:textId="77777777" w:rsidR="001615EF" w:rsidRPr="00B641FF" w:rsidRDefault="001615EF" w:rsidP="005E0704">
            <w:pPr>
              <w:rPr>
                <w:rFonts w:ascii="Times New Roman" w:hAnsi="Times New Roman" w:cs="Times New Roman"/>
                <w:sz w:val="18"/>
                <w:szCs w:val="18"/>
              </w:rPr>
            </w:pPr>
          </w:p>
        </w:tc>
      </w:tr>
      <w:tr w:rsidR="001615EF" w:rsidRPr="00B641FF" w14:paraId="04450A08" w14:textId="77777777" w:rsidTr="001615EF">
        <w:tc>
          <w:tcPr>
            <w:tcW w:w="4135" w:type="dxa"/>
            <w:shd w:val="clear" w:color="auto" w:fill="auto"/>
          </w:tcPr>
          <w:p w14:paraId="280FA9FB" w14:textId="77777777" w:rsidR="001615EF" w:rsidRPr="005E0704" w:rsidRDefault="005E0704" w:rsidP="000045D7">
            <w:pPr>
              <w:pStyle w:val="ListParagraph"/>
              <w:numPr>
                <w:ilvl w:val="0"/>
                <w:numId w:val="9"/>
              </w:numPr>
              <w:ind w:left="330"/>
              <w:rPr>
                <w:rFonts w:ascii="Times New Roman" w:hAnsi="Times New Roman" w:cs="Times New Roman"/>
                <w:sz w:val="18"/>
                <w:szCs w:val="18"/>
              </w:rPr>
            </w:pPr>
            <w:r w:rsidRPr="005E0704">
              <w:rPr>
                <w:rFonts w:ascii="Times New Roman" w:hAnsi="Times New Roman" w:cs="Times New Roman"/>
                <w:sz w:val="18"/>
                <w:szCs w:val="18"/>
              </w:rPr>
              <w:t>The t</w:t>
            </w:r>
            <w:r w:rsidR="000045D7" w:rsidRPr="005E0704">
              <w:rPr>
                <w:rFonts w:ascii="Times New Roman" w:hAnsi="Times New Roman" w:cs="Times New Roman"/>
                <w:sz w:val="18"/>
                <w:szCs w:val="18"/>
              </w:rPr>
              <w:t xml:space="preserve">echnical lead </w:t>
            </w:r>
            <w:r w:rsidRPr="005E0704">
              <w:rPr>
                <w:rFonts w:ascii="Times New Roman" w:hAnsi="Times New Roman" w:cs="Times New Roman"/>
                <w:sz w:val="18"/>
                <w:szCs w:val="18"/>
              </w:rPr>
              <w:t xml:space="preserve">shall </w:t>
            </w:r>
            <w:r w:rsidR="000045D7" w:rsidRPr="005E0704">
              <w:rPr>
                <w:rFonts w:ascii="Times New Roman" w:hAnsi="Times New Roman" w:cs="Times New Roman"/>
                <w:sz w:val="18"/>
                <w:szCs w:val="18"/>
              </w:rPr>
              <w:t>initially</w:t>
            </w:r>
            <w:r w:rsidRPr="005E0704">
              <w:rPr>
                <w:rFonts w:ascii="Times New Roman" w:hAnsi="Times New Roman" w:cs="Times New Roman"/>
                <w:sz w:val="18"/>
                <w:szCs w:val="18"/>
              </w:rPr>
              <w:t xml:space="preserve"> and at least annually evaluate</w:t>
            </w:r>
            <w:r w:rsidR="000045D7" w:rsidRPr="005E0704">
              <w:rPr>
                <w:rFonts w:ascii="Times New Roman" w:hAnsi="Times New Roman" w:cs="Times New Roman"/>
                <w:sz w:val="18"/>
                <w:szCs w:val="18"/>
              </w:rPr>
              <w:t xml:space="preserve"> the proficiency of each staff member</w:t>
            </w:r>
            <w:r w:rsidRPr="005E0704">
              <w:rPr>
                <w:rFonts w:ascii="Times New Roman" w:hAnsi="Times New Roman" w:cs="Times New Roman"/>
                <w:sz w:val="18"/>
                <w:szCs w:val="18"/>
              </w:rPr>
              <w:t xml:space="preserve"> authorized to perform dosimetry related functions. This proficiency assessment shall include an observation of performance</w:t>
            </w:r>
            <w:r w:rsidR="000045D7" w:rsidRPr="005E0704">
              <w:rPr>
                <w:rFonts w:ascii="Times New Roman" w:hAnsi="Times New Roman" w:cs="Times New Roman"/>
                <w:sz w:val="18"/>
                <w:szCs w:val="18"/>
              </w:rPr>
              <w:t xml:space="preserve">.  </w:t>
            </w:r>
          </w:p>
        </w:tc>
        <w:tc>
          <w:tcPr>
            <w:tcW w:w="900" w:type="dxa"/>
            <w:shd w:val="clear" w:color="auto" w:fill="auto"/>
          </w:tcPr>
          <w:p w14:paraId="7BF8B79B" w14:textId="77777777" w:rsidR="001615E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4.3(c)</w:t>
            </w:r>
          </w:p>
        </w:tc>
        <w:tc>
          <w:tcPr>
            <w:tcW w:w="547" w:type="dxa"/>
            <w:shd w:val="clear" w:color="auto" w:fill="auto"/>
          </w:tcPr>
          <w:p w14:paraId="0FA8A2B5" w14:textId="77777777" w:rsidR="001615EF" w:rsidRPr="00B641FF" w:rsidRDefault="001615EF" w:rsidP="005E0704">
            <w:pPr>
              <w:rPr>
                <w:rFonts w:ascii="Times New Roman" w:hAnsi="Times New Roman" w:cs="Times New Roman"/>
                <w:sz w:val="18"/>
                <w:szCs w:val="18"/>
              </w:rPr>
            </w:pPr>
          </w:p>
        </w:tc>
        <w:tc>
          <w:tcPr>
            <w:tcW w:w="540" w:type="dxa"/>
            <w:shd w:val="clear" w:color="auto" w:fill="auto"/>
          </w:tcPr>
          <w:p w14:paraId="5376B4B9" w14:textId="77777777" w:rsidR="001615EF" w:rsidRPr="00B641FF" w:rsidRDefault="001615EF" w:rsidP="005E0704">
            <w:pPr>
              <w:rPr>
                <w:rFonts w:ascii="Times New Roman" w:hAnsi="Times New Roman" w:cs="Times New Roman"/>
                <w:sz w:val="18"/>
                <w:szCs w:val="18"/>
              </w:rPr>
            </w:pPr>
          </w:p>
        </w:tc>
        <w:tc>
          <w:tcPr>
            <w:tcW w:w="549" w:type="dxa"/>
            <w:shd w:val="clear" w:color="auto" w:fill="auto"/>
          </w:tcPr>
          <w:p w14:paraId="0BFFF52D" w14:textId="77777777" w:rsidR="001615EF" w:rsidRPr="00B641FF" w:rsidRDefault="001615EF" w:rsidP="005E0704">
            <w:pPr>
              <w:rPr>
                <w:rFonts w:ascii="Times New Roman" w:hAnsi="Times New Roman" w:cs="Times New Roman"/>
                <w:sz w:val="18"/>
                <w:szCs w:val="18"/>
              </w:rPr>
            </w:pPr>
          </w:p>
        </w:tc>
        <w:tc>
          <w:tcPr>
            <w:tcW w:w="3854" w:type="dxa"/>
            <w:shd w:val="clear" w:color="auto" w:fill="auto"/>
          </w:tcPr>
          <w:p w14:paraId="756D7C43" w14:textId="77777777" w:rsidR="001615EF" w:rsidRPr="00B641FF" w:rsidRDefault="001615EF" w:rsidP="005E0704">
            <w:pPr>
              <w:rPr>
                <w:rFonts w:ascii="Times New Roman" w:hAnsi="Times New Roman" w:cs="Times New Roman"/>
                <w:sz w:val="18"/>
                <w:szCs w:val="18"/>
              </w:rPr>
            </w:pPr>
          </w:p>
        </w:tc>
      </w:tr>
      <w:tr w:rsidR="000045D7" w:rsidRPr="00B641FF" w14:paraId="16D61DCD" w14:textId="77777777" w:rsidTr="001615EF">
        <w:tc>
          <w:tcPr>
            <w:tcW w:w="4135" w:type="dxa"/>
            <w:shd w:val="clear" w:color="auto" w:fill="auto"/>
          </w:tcPr>
          <w:p w14:paraId="679E99C3" w14:textId="77777777" w:rsidR="000045D7" w:rsidRPr="005E0704" w:rsidRDefault="005E0704" w:rsidP="002403BE">
            <w:pPr>
              <w:pStyle w:val="ListParagraph"/>
              <w:numPr>
                <w:ilvl w:val="0"/>
                <w:numId w:val="9"/>
              </w:numPr>
              <w:ind w:left="330"/>
              <w:rPr>
                <w:rFonts w:ascii="Times New Roman" w:hAnsi="Times New Roman" w:cs="Times New Roman"/>
                <w:sz w:val="18"/>
                <w:szCs w:val="18"/>
              </w:rPr>
            </w:pPr>
            <w:r w:rsidRPr="005E0704">
              <w:rPr>
                <w:rFonts w:ascii="Times New Roman" w:hAnsi="Times New Roman" w:cs="Times New Roman"/>
                <w:sz w:val="18"/>
                <w:szCs w:val="18"/>
              </w:rPr>
              <w:t>In the event that proficiency is not achieved or maintained, any person’s work duties that impact the quality of accredited activities shall be performed under direction or supervision of a properly trained and qualified individual. Such personnel shall not be the primary signatory on dose processing records or QA/QC reports until proficiency is demonstrated.</w:t>
            </w:r>
          </w:p>
        </w:tc>
        <w:tc>
          <w:tcPr>
            <w:tcW w:w="900" w:type="dxa"/>
            <w:shd w:val="clear" w:color="auto" w:fill="auto"/>
          </w:tcPr>
          <w:p w14:paraId="4A7DCB45" w14:textId="77777777" w:rsidR="000045D7"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4.3(d)</w:t>
            </w:r>
          </w:p>
        </w:tc>
        <w:tc>
          <w:tcPr>
            <w:tcW w:w="547" w:type="dxa"/>
            <w:shd w:val="clear" w:color="auto" w:fill="auto"/>
          </w:tcPr>
          <w:p w14:paraId="56EBF274" w14:textId="77777777" w:rsidR="000045D7" w:rsidRPr="00B641FF" w:rsidRDefault="000045D7" w:rsidP="005E0704">
            <w:pPr>
              <w:rPr>
                <w:rFonts w:ascii="Times New Roman" w:hAnsi="Times New Roman" w:cs="Times New Roman"/>
                <w:sz w:val="18"/>
                <w:szCs w:val="18"/>
              </w:rPr>
            </w:pPr>
          </w:p>
        </w:tc>
        <w:tc>
          <w:tcPr>
            <w:tcW w:w="540" w:type="dxa"/>
            <w:shd w:val="clear" w:color="auto" w:fill="auto"/>
          </w:tcPr>
          <w:p w14:paraId="34C1248F" w14:textId="77777777" w:rsidR="000045D7" w:rsidRPr="00B641FF" w:rsidRDefault="000045D7" w:rsidP="005E0704">
            <w:pPr>
              <w:rPr>
                <w:rFonts w:ascii="Times New Roman" w:hAnsi="Times New Roman" w:cs="Times New Roman"/>
                <w:sz w:val="18"/>
                <w:szCs w:val="18"/>
              </w:rPr>
            </w:pPr>
          </w:p>
        </w:tc>
        <w:tc>
          <w:tcPr>
            <w:tcW w:w="549" w:type="dxa"/>
            <w:shd w:val="clear" w:color="auto" w:fill="auto"/>
          </w:tcPr>
          <w:p w14:paraId="70A4424F" w14:textId="77777777" w:rsidR="000045D7" w:rsidRPr="00B641FF" w:rsidRDefault="000045D7" w:rsidP="005E0704">
            <w:pPr>
              <w:rPr>
                <w:rFonts w:ascii="Times New Roman" w:hAnsi="Times New Roman" w:cs="Times New Roman"/>
                <w:sz w:val="18"/>
                <w:szCs w:val="18"/>
              </w:rPr>
            </w:pPr>
          </w:p>
        </w:tc>
        <w:tc>
          <w:tcPr>
            <w:tcW w:w="3854" w:type="dxa"/>
            <w:shd w:val="clear" w:color="auto" w:fill="auto"/>
          </w:tcPr>
          <w:p w14:paraId="6890D206" w14:textId="77777777" w:rsidR="000045D7" w:rsidRPr="00B641FF" w:rsidRDefault="000045D7" w:rsidP="005E0704">
            <w:pPr>
              <w:rPr>
                <w:rFonts w:ascii="Times New Roman" w:hAnsi="Times New Roman" w:cs="Times New Roman"/>
                <w:sz w:val="18"/>
                <w:szCs w:val="18"/>
              </w:rPr>
            </w:pPr>
          </w:p>
        </w:tc>
      </w:tr>
      <w:tr w:rsidR="00172D8C" w:rsidRPr="00B641FF" w14:paraId="7E469E54" w14:textId="77777777" w:rsidTr="001615EF">
        <w:tc>
          <w:tcPr>
            <w:tcW w:w="4135" w:type="dxa"/>
            <w:shd w:val="clear" w:color="auto" w:fill="auto"/>
          </w:tcPr>
          <w:p w14:paraId="2F421159" w14:textId="77777777" w:rsidR="00172D8C" w:rsidRPr="005E0704" w:rsidRDefault="00172D8C" w:rsidP="002403BE">
            <w:pPr>
              <w:pStyle w:val="ListParagraph"/>
              <w:numPr>
                <w:ilvl w:val="0"/>
                <w:numId w:val="9"/>
              </w:numPr>
              <w:ind w:left="330"/>
              <w:rPr>
                <w:rFonts w:ascii="Times New Roman" w:hAnsi="Times New Roman" w:cs="Times New Roman"/>
                <w:sz w:val="18"/>
                <w:szCs w:val="18"/>
              </w:rPr>
            </w:pPr>
            <w:r>
              <w:rPr>
                <w:rFonts w:ascii="Times New Roman" w:hAnsi="Times New Roman" w:cs="Times New Roman"/>
                <w:sz w:val="18"/>
                <w:szCs w:val="18"/>
              </w:rPr>
              <w:t>If interim processing of dosimeters is performed (i.e., non-dose of record processing of an accredited dosimeter), personnel performing interim processing shall meet the requirements of TQ1 through TQ</w:t>
            </w:r>
            <w:proofErr w:type="gramStart"/>
            <w:r>
              <w:rPr>
                <w:rFonts w:ascii="Times New Roman" w:hAnsi="Times New Roman" w:cs="Times New Roman"/>
                <w:sz w:val="18"/>
                <w:szCs w:val="18"/>
              </w:rPr>
              <w:t>4..</w:t>
            </w:r>
            <w:proofErr w:type="gramEnd"/>
          </w:p>
        </w:tc>
        <w:tc>
          <w:tcPr>
            <w:tcW w:w="900" w:type="dxa"/>
            <w:shd w:val="clear" w:color="auto" w:fill="auto"/>
          </w:tcPr>
          <w:p w14:paraId="14A04EF0" w14:textId="77777777" w:rsidR="00172D8C" w:rsidRPr="005E0704" w:rsidRDefault="00172D8C" w:rsidP="005E0704">
            <w:pPr>
              <w:rPr>
                <w:rFonts w:ascii="Times New Roman" w:hAnsi="Times New Roman" w:cs="Times New Roman"/>
                <w:sz w:val="18"/>
                <w:szCs w:val="18"/>
              </w:rPr>
            </w:pPr>
            <w:r>
              <w:rPr>
                <w:rFonts w:ascii="Times New Roman" w:hAnsi="Times New Roman" w:cs="Times New Roman"/>
                <w:sz w:val="18"/>
                <w:szCs w:val="18"/>
              </w:rPr>
              <w:t>4.7.3</w:t>
            </w:r>
          </w:p>
        </w:tc>
        <w:tc>
          <w:tcPr>
            <w:tcW w:w="547" w:type="dxa"/>
            <w:shd w:val="clear" w:color="auto" w:fill="auto"/>
          </w:tcPr>
          <w:p w14:paraId="65010B3A" w14:textId="77777777" w:rsidR="00172D8C" w:rsidRPr="00B641FF" w:rsidRDefault="00172D8C" w:rsidP="005E0704">
            <w:pPr>
              <w:rPr>
                <w:rFonts w:ascii="Times New Roman" w:hAnsi="Times New Roman" w:cs="Times New Roman"/>
                <w:sz w:val="18"/>
                <w:szCs w:val="18"/>
              </w:rPr>
            </w:pPr>
          </w:p>
        </w:tc>
        <w:tc>
          <w:tcPr>
            <w:tcW w:w="540" w:type="dxa"/>
            <w:shd w:val="clear" w:color="auto" w:fill="auto"/>
          </w:tcPr>
          <w:p w14:paraId="74189931" w14:textId="77777777" w:rsidR="00172D8C" w:rsidRPr="00B641FF" w:rsidRDefault="00172D8C" w:rsidP="005E0704">
            <w:pPr>
              <w:rPr>
                <w:rFonts w:ascii="Times New Roman" w:hAnsi="Times New Roman" w:cs="Times New Roman"/>
                <w:sz w:val="18"/>
                <w:szCs w:val="18"/>
              </w:rPr>
            </w:pPr>
          </w:p>
        </w:tc>
        <w:tc>
          <w:tcPr>
            <w:tcW w:w="549" w:type="dxa"/>
            <w:shd w:val="clear" w:color="auto" w:fill="auto"/>
          </w:tcPr>
          <w:p w14:paraId="6EB9E6EE" w14:textId="77777777" w:rsidR="00172D8C" w:rsidRPr="00B641FF" w:rsidRDefault="00172D8C" w:rsidP="005E0704">
            <w:pPr>
              <w:rPr>
                <w:rFonts w:ascii="Times New Roman" w:hAnsi="Times New Roman" w:cs="Times New Roman"/>
                <w:sz w:val="18"/>
                <w:szCs w:val="18"/>
              </w:rPr>
            </w:pPr>
          </w:p>
        </w:tc>
        <w:tc>
          <w:tcPr>
            <w:tcW w:w="3854" w:type="dxa"/>
            <w:shd w:val="clear" w:color="auto" w:fill="auto"/>
          </w:tcPr>
          <w:p w14:paraId="6CDD3BA8" w14:textId="77777777" w:rsidR="00172D8C" w:rsidRPr="00B641FF" w:rsidRDefault="00172D8C" w:rsidP="005E0704">
            <w:pPr>
              <w:rPr>
                <w:rFonts w:ascii="Times New Roman" w:hAnsi="Times New Roman" w:cs="Times New Roman"/>
                <w:sz w:val="18"/>
                <w:szCs w:val="18"/>
              </w:rPr>
            </w:pPr>
          </w:p>
        </w:tc>
      </w:tr>
    </w:tbl>
    <w:p w14:paraId="7634F7EB" w14:textId="77777777" w:rsidR="00E55992" w:rsidRDefault="00E55992"/>
    <w:p w14:paraId="6917F8DD" w14:textId="77777777" w:rsidR="007D4F4E" w:rsidRDefault="007D4F4E">
      <w:pPr>
        <w:sectPr w:rsidR="007D4F4E" w:rsidSect="00C54FA8">
          <w:footerReference w:type="default" r:id="rId13"/>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D42359" w14:paraId="39C4469B" w14:textId="77777777" w:rsidTr="005E0704">
        <w:tc>
          <w:tcPr>
            <w:tcW w:w="4135" w:type="dxa"/>
            <w:vMerge w:val="restart"/>
            <w:vAlign w:val="center"/>
          </w:tcPr>
          <w:p w14:paraId="57B33849"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900" w:type="dxa"/>
            <w:vMerge w:val="restart"/>
            <w:vAlign w:val="center"/>
          </w:tcPr>
          <w:p w14:paraId="118327FB"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636" w:type="dxa"/>
            <w:gridSpan w:val="3"/>
            <w:vAlign w:val="center"/>
          </w:tcPr>
          <w:p w14:paraId="6FA18B6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54" w:type="dxa"/>
            <w:vMerge w:val="restart"/>
            <w:vAlign w:val="center"/>
          </w:tcPr>
          <w:p w14:paraId="236D78E9"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E0704" w:rsidRPr="00D42359" w14:paraId="2BB4CA08" w14:textId="77777777" w:rsidTr="005E0704">
        <w:tc>
          <w:tcPr>
            <w:tcW w:w="4135" w:type="dxa"/>
            <w:vMerge/>
          </w:tcPr>
          <w:p w14:paraId="39D5787C" w14:textId="77777777" w:rsidR="005E0704" w:rsidRPr="00D42359" w:rsidRDefault="005E0704" w:rsidP="005E0704">
            <w:pPr>
              <w:rPr>
                <w:rFonts w:ascii="Times New Roman" w:hAnsi="Times New Roman" w:cs="Times New Roman"/>
                <w:sz w:val="18"/>
                <w:szCs w:val="18"/>
              </w:rPr>
            </w:pPr>
          </w:p>
        </w:tc>
        <w:tc>
          <w:tcPr>
            <w:tcW w:w="900" w:type="dxa"/>
            <w:vMerge/>
          </w:tcPr>
          <w:p w14:paraId="4D7BEE29" w14:textId="77777777" w:rsidR="005E0704" w:rsidRPr="00D42359" w:rsidRDefault="005E0704" w:rsidP="005E0704">
            <w:pPr>
              <w:rPr>
                <w:rFonts w:ascii="Times New Roman" w:hAnsi="Times New Roman" w:cs="Times New Roman"/>
                <w:sz w:val="18"/>
                <w:szCs w:val="18"/>
              </w:rPr>
            </w:pPr>
          </w:p>
        </w:tc>
        <w:tc>
          <w:tcPr>
            <w:tcW w:w="547" w:type="dxa"/>
          </w:tcPr>
          <w:p w14:paraId="266C6ED1" w14:textId="77777777" w:rsidR="005E0704" w:rsidRPr="005E0704" w:rsidRDefault="005E0704"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0" w:type="dxa"/>
          </w:tcPr>
          <w:p w14:paraId="28E40C30" w14:textId="77777777" w:rsidR="005E0704" w:rsidRPr="005E0704" w:rsidRDefault="005E0704"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4FB4531F" w14:textId="77777777" w:rsidR="005E0704"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N/A</w:t>
            </w:r>
          </w:p>
        </w:tc>
        <w:tc>
          <w:tcPr>
            <w:tcW w:w="3854" w:type="dxa"/>
            <w:vMerge/>
          </w:tcPr>
          <w:p w14:paraId="53E5A341" w14:textId="77777777" w:rsidR="005E0704" w:rsidRPr="00D42359" w:rsidRDefault="005E0704" w:rsidP="005E0704">
            <w:pPr>
              <w:rPr>
                <w:rFonts w:ascii="Times New Roman" w:hAnsi="Times New Roman" w:cs="Times New Roman"/>
                <w:sz w:val="18"/>
                <w:szCs w:val="18"/>
              </w:rPr>
            </w:pPr>
          </w:p>
        </w:tc>
      </w:tr>
      <w:tr w:rsidR="00E55992" w:rsidRPr="00D42359" w14:paraId="3CE0EE54" w14:textId="77777777" w:rsidTr="008F1CCF">
        <w:tc>
          <w:tcPr>
            <w:tcW w:w="4135" w:type="dxa"/>
            <w:shd w:val="clear" w:color="auto" w:fill="D9D9D9" w:themeFill="background1" w:themeFillShade="D9"/>
          </w:tcPr>
          <w:p w14:paraId="51B77171" w14:textId="77777777" w:rsidR="00E55992" w:rsidRPr="00D42359" w:rsidRDefault="00E55992" w:rsidP="005E0704">
            <w:pPr>
              <w:rPr>
                <w:rFonts w:ascii="Times New Roman" w:hAnsi="Times New Roman" w:cs="Times New Roman"/>
                <w:b/>
                <w:sz w:val="18"/>
                <w:szCs w:val="18"/>
              </w:rPr>
            </w:pPr>
            <w:r w:rsidRPr="00D42359">
              <w:rPr>
                <w:rFonts w:ascii="Times New Roman" w:hAnsi="Times New Roman" w:cs="Times New Roman"/>
                <w:b/>
                <w:sz w:val="18"/>
                <w:szCs w:val="18"/>
              </w:rPr>
              <w:t>Documents and Records (DR)</w:t>
            </w:r>
          </w:p>
        </w:tc>
        <w:tc>
          <w:tcPr>
            <w:tcW w:w="900" w:type="dxa"/>
            <w:shd w:val="clear" w:color="auto" w:fill="D9D9D9" w:themeFill="background1" w:themeFillShade="D9"/>
          </w:tcPr>
          <w:p w14:paraId="0587E268" w14:textId="77777777" w:rsidR="00E55992" w:rsidRPr="00D42359" w:rsidRDefault="00E55992" w:rsidP="005E0704">
            <w:pPr>
              <w:rPr>
                <w:rFonts w:ascii="Times New Roman" w:hAnsi="Times New Roman" w:cs="Times New Roman"/>
                <w:sz w:val="18"/>
                <w:szCs w:val="18"/>
              </w:rPr>
            </w:pPr>
          </w:p>
        </w:tc>
        <w:tc>
          <w:tcPr>
            <w:tcW w:w="547" w:type="dxa"/>
            <w:shd w:val="clear" w:color="auto" w:fill="D9D9D9" w:themeFill="background1" w:themeFillShade="D9"/>
          </w:tcPr>
          <w:p w14:paraId="490567E7" w14:textId="77777777" w:rsidR="00E55992" w:rsidRPr="00D42359" w:rsidRDefault="00E55992" w:rsidP="005E0704">
            <w:pPr>
              <w:rPr>
                <w:rFonts w:ascii="Times New Roman" w:hAnsi="Times New Roman" w:cs="Times New Roman"/>
                <w:sz w:val="18"/>
                <w:szCs w:val="18"/>
              </w:rPr>
            </w:pPr>
          </w:p>
        </w:tc>
        <w:tc>
          <w:tcPr>
            <w:tcW w:w="540" w:type="dxa"/>
            <w:shd w:val="clear" w:color="auto" w:fill="D9D9D9" w:themeFill="background1" w:themeFillShade="D9"/>
          </w:tcPr>
          <w:p w14:paraId="6F6FE4A1" w14:textId="77777777" w:rsidR="00E55992" w:rsidRPr="00D42359" w:rsidRDefault="00E55992" w:rsidP="005E0704">
            <w:pPr>
              <w:rPr>
                <w:rFonts w:ascii="Times New Roman" w:hAnsi="Times New Roman" w:cs="Times New Roman"/>
                <w:sz w:val="18"/>
                <w:szCs w:val="18"/>
              </w:rPr>
            </w:pPr>
          </w:p>
        </w:tc>
        <w:tc>
          <w:tcPr>
            <w:tcW w:w="549" w:type="dxa"/>
            <w:shd w:val="clear" w:color="auto" w:fill="D9D9D9" w:themeFill="background1" w:themeFillShade="D9"/>
          </w:tcPr>
          <w:p w14:paraId="32A2DAEB" w14:textId="77777777" w:rsidR="00E55992" w:rsidRPr="00D42359" w:rsidRDefault="00E55992" w:rsidP="005E0704">
            <w:pPr>
              <w:rPr>
                <w:rFonts w:ascii="Times New Roman" w:hAnsi="Times New Roman" w:cs="Times New Roman"/>
                <w:sz w:val="18"/>
                <w:szCs w:val="18"/>
              </w:rPr>
            </w:pPr>
          </w:p>
        </w:tc>
        <w:tc>
          <w:tcPr>
            <w:tcW w:w="3854" w:type="dxa"/>
            <w:shd w:val="clear" w:color="auto" w:fill="D9D9D9" w:themeFill="background1" w:themeFillShade="D9"/>
          </w:tcPr>
          <w:p w14:paraId="2CB5288A" w14:textId="77777777" w:rsidR="00E55992" w:rsidRPr="00D42359" w:rsidRDefault="00E55992" w:rsidP="005E0704">
            <w:pPr>
              <w:rPr>
                <w:rFonts w:ascii="Times New Roman" w:hAnsi="Times New Roman" w:cs="Times New Roman"/>
                <w:sz w:val="18"/>
                <w:szCs w:val="18"/>
              </w:rPr>
            </w:pPr>
          </w:p>
        </w:tc>
      </w:tr>
      <w:tr w:rsidR="00D057A4" w:rsidRPr="00D42359" w14:paraId="0356095D" w14:textId="77777777" w:rsidTr="00D057A4">
        <w:tc>
          <w:tcPr>
            <w:tcW w:w="4135" w:type="dxa"/>
            <w:shd w:val="clear" w:color="auto" w:fill="auto"/>
          </w:tcPr>
          <w:p w14:paraId="1C23EF33" w14:textId="77777777" w:rsidR="00D057A4" w:rsidRPr="0095604C" w:rsidRDefault="005E0704" w:rsidP="002F6FFC">
            <w:pPr>
              <w:pStyle w:val="ListParagraph"/>
              <w:numPr>
                <w:ilvl w:val="0"/>
                <w:numId w:val="11"/>
              </w:numPr>
              <w:ind w:left="330"/>
              <w:rPr>
                <w:rFonts w:ascii="Times New Roman" w:hAnsi="Times New Roman" w:cs="Times New Roman"/>
                <w:b/>
                <w:sz w:val="18"/>
                <w:szCs w:val="18"/>
              </w:rPr>
            </w:pPr>
            <w:r w:rsidRPr="0095604C">
              <w:rPr>
                <w:rFonts w:ascii="Times New Roman" w:hAnsi="Times New Roman" w:cs="Times New Roman"/>
                <w:sz w:val="18"/>
                <w:szCs w:val="18"/>
              </w:rPr>
              <w:t>A system shall be in place which clearly describes the process applied for controlling the dosimetry documents and records throughout the entire dosimetry cycle.</w:t>
            </w:r>
          </w:p>
        </w:tc>
        <w:tc>
          <w:tcPr>
            <w:tcW w:w="900" w:type="dxa"/>
            <w:shd w:val="clear" w:color="auto" w:fill="auto"/>
          </w:tcPr>
          <w:p w14:paraId="299C3379" w14:textId="77777777" w:rsidR="002F6FFC" w:rsidRPr="0095604C" w:rsidRDefault="002F6FFC" w:rsidP="005E0704">
            <w:pPr>
              <w:rPr>
                <w:rFonts w:ascii="Times New Roman" w:hAnsi="Times New Roman" w:cs="Times New Roman"/>
                <w:sz w:val="18"/>
                <w:szCs w:val="18"/>
              </w:rPr>
            </w:pPr>
            <w:r w:rsidRPr="0095604C">
              <w:rPr>
                <w:rFonts w:ascii="Times New Roman" w:hAnsi="Times New Roman" w:cs="Times New Roman"/>
                <w:sz w:val="18"/>
                <w:szCs w:val="18"/>
              </w:rPr>
              <w:t>4.4(a)</w:t>
            </w:r>
          </w:p>
        </w:tc>
        <w:tc>
          <w:tcPr>
            <w:tcW w:w="547" w:type="dxa"/>
            <w:shd w:val="clear" w:color="auto" w:fill="auto"/>
          </w:tcPr>
          <w:p w14:paraId="686F686B" w14:textId="77777777" w:rsidR="00D057A4" w:rsidRPr="00D42359" w:rsidRDefault="00D057A4" w:rsidP="005E0704">
            <w:pPr>
              <w:rPr>
                <w:rFonts w:ascii="Times New Roman" w:hAnsi="Times New Roman" w:cs="Times New Roman"/>
                <w:sz w:val="18"/>
                <w:szCs w:val="18"/>
              </w:rPr>
            </w:pPr>
          </w:p>
        </w:tc>
        <w:tc>
          <w:tcPr>
            <w:tcW w:w="540" w:type="dxa"/>
            <w:shd w:val="clear" w:color="auto" w:fill="auto"/>
          </w:tcPr>
          <w:p w14:paraId="1505CB4F" w14:textId="77777777" w:rsidR="00D057A4" w:rsidRPr="00D42359" w:rsidRDefault="00D057A4" w:rsidP="005E0704">
            <w:pPr>
              <w:rPr>
                <w:rFonts w:ascii="Times New Roman" w:hAnsi="Times New Roman" w:cs="Times New Roman"/>
                <w:sz w:val="18"/>
                <w:szCs w:val="18"/>
              </w:rPr>
            </w:pPr>
          </w:p>
        </w:tc>
        <w:tc>
          <w:tcPr>
            <w:tcW w:w="549" w:type="dxa"/>
            <w:shd w:val="clear" w:color="auto" w:fill="auto"/>
          </w:tcPr>
          <w:p w14:paraId="1A554189" w14:textId="77777777" w:rsidR="00D057A4" w:rsidRPr="00D42359" w:rsidRDefault="00D057A4" w:rsidP="005E0704">
            <w:pPr>
              <w:rPr>
                <w:rFonts w:ascii="Times New Roman" w:hAnsi="Times New Roman" w:cs="Times New Roman"/>
                <w:sz w:val="18"/>
                <w:szCs w:val="18"/>
              </w:rPr>
            </w:pPr>
          </w:p>
        </w:tc>
        <w:tc>
          <w:tcPr>
            <w:tcW w:w="3854" w:type="dxa"/>
            <w:shd w:val="clear" w:color="auto" w:fill="auto"/>
          </w:tcPr>
          <w:p w14:paraId="53BFE236" w14:textId="77777777" w:rsidR="00D057A4" w:rsidRPr="00D42359" w:rsidRDefault="00D057A4" w:rsidP="005E0704">
            <w:pPr>
              <w:rPr>
                <w:rFonts w:ascii="Times New Roman" w:hAnsi="Times New Roman" w:cs="Times New Roman"/>
                <w:sz w:val="18"/>
                <w:szCs w:val="18"/>
              </w:rPr>
            </w:pPr>
          </w:p>
        </w:tc>
      </w:tr>
      <w:tr w:rsidR="002F6FFC" w:rsidRPr="00D42359" w14:paraId="6F514F27" w14:textId="77777777" w:rsidTr="00D057A4">
        <w:tc>
          <w:tcPr>
            <w:tcW w:w="4135" w:type="dxa"/>
            <w:shd w:val="clear" w:color="auto" w:fill="auto"/>
          </w:tcPr>
          <w:p w14:paraId="16B1DCCD" w14:textId="77777777" w:rsidR="002F6FFC" w:rsidRPr="0095604C" w:rsidRDefault="0095604C" w:rsidP="002F6FFC">
            <w:pPr>
              <w:pStyle w:val="ListParagraph"/>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All documents that form the quality assurance program shall be controlled to ensure that the correct and most current documents are being employed.</w:t>
            </w:r>
          </w:p>
        </w:tc>
        <w:tc>
          <w:tcPr>
            <w:tcW w:w="900" w:type="dxa"/>
            <w:shd w:val="clear" w:color="auto" w:fill="auto"/>
          </w:tcPr>
          <w:p w14:paraId="407057CD" w14:textId="77777777" w:rsidR="002F6FFC" w:rsidRPr="0095604C" w:rsidRDefault="002F6FFC" w:rsidP="005E0704">
            <w:pPr>
              <w:rPr>
                <w:rFonts w:ascii="Times New Roman" w:hAnsi="Times New Roman" w:cs="Times New Roman"/>
                <w:sz w:val="18"/>
                <w:szCs w:val="18"/>
              </w:rPr>
            </w:pPr>
            <w:r w:rsidRPr="0095604C">
              <w:rPr>
                <w:rFonts w:ascii="Times New Roman" w:hAnsi="Times New Roman" w:cs="Times New Roman"/>
                <w:sz w:val="18"/>
                <w:szCs w:val="18"/>
              </w:rPr>
              <w:t>4.4(b)</w:t>
            </w:r>
          </w:p>
        </w:tc>
        <w:tc>
          <w:tcPr>
            <w:tcW w:w="547" w:type="dxa"/>
            <w:shd w:val="clear" w:color="auto" w:fill="auto"/>
          </w:tcPr>
          <w:p w14:paraId="30E51736" w14:textId="77777777" w:rsidR="002F6FFC" w:rsidRPr="00D42359" w:rsidRDefault="002F6FFC" w:rsidP="005E0704">
            <w:pPr>
              <w:rPr>
                <w:rFonts w:ascii="Times New Roman" w:hAnsi="Times New Roman" w:cs="Times New Roman"/>
                <w:sz w:val="18"/>
                <w:szCs w:val="18"/>
              </w:rPr>
            </w:pPr>
          </w:p>
        </w:tc>
        <w:tc>
          <w:tcPr>
            <w:tcW w:w="540" w:type="dxa"/>
            <w:shd w:val="clear" w:color="auto" w:fill="auto"/>
          </w:tcPr>
          <w:p w14:paraId="5FB82DE2" w14:textId="77777777" w:rsidR="002F6FFC" w:rsidRPr="00D42359" w:rsidRDefault="002F6FFC" w:rsidP="005E0704">
            <w:pPr>
              <w:rPr>
                <w:rFonts w:ascii="Times New Roman" w:hAnsi="Times New Roman" w:cs="Times New Roman"/>
                <w:sz w:val="18"/>
                <w:szCs w:val="18"/>
              </w:rPr>
            </w:pPr>
          </w:p>
        </w:tc>
        <w:tc>
          <w:tcPr>
            <w:tcW w:w="549" w:type="dxa"/>
            <w:shd w:val="clear" w:color="auto" w:fill="auto"/>
          </w:tcPr>
          <w:p w14:paraId="37C52AF1" w14:textId="77777777" w:rsidR="002F6FFC" w:rsidRPr="00D42359" w:rsidRDefault="002F6FFC" w:rsidP="005E0704">
            <w:pPr>
              <w:rPr>
                <w:rFonts w:ascii="Times New Roman" w:hAnsi="Times New Roman" w:cs="Times New Roman"/>
                <w:sz w:val="18"/>
                <w:szCs w:val="18"/>
              </w:rPr>
            </w:pPr>
          </w:p>
        </w:tc>
        <w:tc>
          <w:tcPr>
            <w:tcW w:w="3854" w:type="dxa"/>
            <w:shd w:val="clear" w:color="auto" w:fill="auto"/>
          </w:tcPr>
          <w:p w14:paraId="220D3259" w14:textId="77777777" w:rsidR="002F6FFC" w:rsidRPr="00D42359" w:rsidRDefault="002F6FFC" w:rsidP="005E0704">
            <w:pPr>
              <w:rPr>
                <w:rFonts w:ascii="Times New Roman" w:hAnsi="Times New Roman" w:cs="Times New Roman"/>
                <w:sz w:val="18"/>
                <w:szCs w:val="18"/>
              </w:rPr>
            </w:pPr>
          </w:p>
        </w:tc>
      </w:tr>
      <w:tr w:rsidR="002F6FFC" w:rsidRPr="00D42359" w14:paraId="66D61E39" w14:textId="77777777" w:rsidTr="00D057A4">
        <w:tc>
          <w:tcPr>
            <w:tcW w:w="4135" w:type="dxa"/>
            <w:shd w:val="clear" w:color="auto" w:fill="auto"/>
          </w:tcPr>
          <w:p w14:paraId="1D568EAB" w14:textId="77777777" w:rsidR="002F6FFC"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Documents shall be reviewed for accuracy and approved by authorized personnel in accordance with documented internal review frequencies.</w:t>
            </w:r>
          </w:p>
        </w:tc>
        <w:tc>
          <w:tcPr>
            <w:tcW w:w="900" w:type="dxa"/>
            <w:shd w:val="clear" w:color="auto" w:fill="auto"/>
          </w:tcPr>
          <w:p w14:paraId="1CAC0792" w14:textId="77777777" w:rsidR="002F6FFC" w:rsidRPr="0095604C" w:rsidRDefault="00D42359" w:rsidP="0095604C">
            <w:pPr>
              <w:rPr>
                <w:rFonts w:ascii="Times New Roman" w:hAnsi="Times New Roman" w:cs="Times New Roman"/>
                <w:sz w:val="18"/>
                <w:szCs w:val="18"/>
              </w:rPr>
            </w:pPr>
            <w:r w:rsidRPr="0095604C">
              <w:rPr>
                <w:rFonts w:ascii="Times New Roman" w:hAnsi="Times New Roman" w:cs="Times New Roman"/>
                <w:sz w:val="18"/>
                <w:szCs w:val="18"/>
              </w:rPr>
              <w:t>4.4(</w:t>
            </w:r>
            <w:r w:rsidR="0095604C" w:rsidRPr="0095604C">
              <w:rPr>
                <w:rFonts w:ascii="Times New Roman" w:hAnsi="Times New Roman" w:cs="Times New Roman"/>
                <w:sz w:val="18"/>
                <w:szCs w:val="18"/>
              </w:rPr>
              <w:t>b</w:t>
            </w:r>
            <w:r w:rsidRPr="0095604C">
              <w:rPr>
                <w:rFonts w:ascii="Times New Roman" w:hAnsi="Times New Roman" w:cs="Times New Roman"/>
                <w:sz w:val="18"/>
                <w:szCs w:val="18"/>
              </w:rPr>
              <w:t>)</w:t>
            </w:r>
          </w:p>
        </w:tc>
        <w:tc>
          <w:tcPr>
            <w:tcW w:w="547" w:type="dxa"/>
            <w:shd w:val="clear" w:color="auto" w:fill="auto"/>
          </w:tcPr>
          <w:p w14:paraId="0EAB3087" w14:textId="77777777" w:rsidR="002F6FFC" w:rsidRPr="00D42359" w:rsidRDefault="002F6FFC" w:rsidP="005E0704">
            <w:pPr>
              <w:rPr>
                <w:rFonts w:ascii="Times New Roman" w:hAnsi="Times New Roman" w:cs="Times New Roman"/>
                <w:sz w:val="18"/>
                <w:szCs w:val="18"/>
              </w:rPr>
            </w:pPr>
          </w:p>
        </w:tc>
        <w:tc>
          <w:tcPr>
            <w:tcW w:w="540" w:type="dxa"/>
            <w:shd w:val="clear" w:color="auto" w:fill="auto"/>
          </w:tcPr>
          <w:p w14:paraId="58715F44" w14:textId="77777777" w:rsidR="002F6FFC" w:rsidRPr="00D42359" w:rsidRDefault="002F6FFC" w:rsidP="005E0704">
            <w:pPr>
              <w:rPr>
                <w:rFonts w:ascii="Times New Roman" w:hAnsi="Times New Roman" w:cs="Times New Roman"/>
                <w:sz w:val="18"/>
                <w:szCs w:val="18"/>
              </w:rPr>
            </w:pPr>
          </w:p>
        </w:tc>
        <w:tc>
          <w:tcPr>
            <w:tcW w:w="549" w:type="dxa"/>
            <w:shd w:val="clear" w:color="auto" w:fill="auto"/>
          </w:tcPr>
          <w:p w14:paraId="1060A4B3" w14:textId="77777777" w:rsidR="002F6FFC" w:rsidRPr="00D42359" w:rsidRDefault="002F6FFC" w:rsidP="005E0704">
            <w:pPr>
              <w:rPr>
                <w:rFonts w:ascii="Times New Roman" w:hAnsi="Times New Roman" w:cs="Times New Roman"/>
                <w:sz w:val="18"/>
                <w:szCs w:val="18"/>
              </w:rPr>
            </w:pPr>
          </w:p>
        </w:tc>
        <w:tc>
          <w:tcPr>
            <w:tcW w:w="3854" w:type="dxa"/>
            <w:shd w:val="clear" w:color="auto" w:fill="auto"/>
          </w:tcPr>
          <w:p w14:paraId="669B1734" w14:textId="77777777" w:rsidR="002F6FFC" w:rsidRPr="00D42359" w:rsidRDefault="002F6FFC" w:rsidP="005E0704">
            <w:pPr>
              <w:rPr>
                <w:rFonts w:ascii="Times New Roman" w:hAnsi="Times New Roman" w:cs="Times New Roman"/>
                <w:sz w:val="18"/>
                <w:szCs w:val="18"/>
              </w:rPr>
            </w:pPr>
          </w:p>
        </w:tc>
      </w:tr>
      <w:tr w:rsidR="00D42359" w:rsidRPr="00D42359" w14:paraId="79D4C872" w14:textId="77777777" w:rsidTr="00D057A4">
        <w:tc>
          <w:tcPr>
            <w:tcW w:w="4135" w:type="dxa"/>
            <w:shd w:val="clear" w:color="auto" w:fill="auto"/>
          </w:tcPr>
          <w:p w14:paraId="3F5265F8" w14:textId="77777777" w:rsidR="00D42359"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A comprehensive record of processing activities shall be maintained.</w:t>
            </w:r>
          </w:p>
        </w:tc>
        <w:tc>
          <w:tcPr>
            <w:tcW w:w="900" w:type="dxa"/>
            <w:shd w:val="clear" w:color="auto" w:fill="auto"/>
          </w:tcPr>
          <w:p w14:paraId="571EBF32" w14:textId="77777777" w:rsidR="00D42359" w:rsidRPr="0095604C" w:rsidRDefault="00D42359" w:rsidP="0095604C">
            <w:pPr>
              <w:rPr>
                <w:rFonts w:ascii="Times New Roman" w:hAnsi="Times New Roman" w:cs="Times New Roman"/>
                <w:sz w:val="18"/>
                <w:szCs w:val="18"/>
              </w:rPr>
            </w:pPr>
            <w:r w:rsidRPr="0095604C">
              <w:rPr>
                <w:rFonts w:ascii="Times New Roman" w:hAnsi="Times New Roman" w:cs="Times New Roman"/>
                <w:sz w:val="18"/>
                <w:szCs w:val="18"/>
              </w:rPr>
              <w:t>4.4(</w:t>
            </w:r>
            <w:r w:rsidR="0095604C" w:rsidRPr="0095604C">
              <w:rPr>
                <w:rFonts w:ascii="Times New Roman" w:hAnsi="Times New Roman" w:cs="Times New Roman"/>
                <w:sz w:val="18"/>
                <w:szCs w:val="18"/>
              </w:rPr>
              <w:t>c</w:t>
            </w:r>
            <w:r w:rsidRPr="0095604C">
              <w:rPr>
                <w:rFonts w:ascii="Times New Roman" w:hAnsi="Times New Roman" w:cs="Times New Roman"/>
                <w:sz w:val="18"/>
                <w:szCs w:val="18"/>
              </w:rPr>
              <w:t>)</w:t>
            </w:r>
          </w:p>
        </w:tc>
        <w:tc>
          <w:tcPr>
            <w:tcW w:w="547" w:type="dxa"/>
            <w:shd w:val="clear" w:color="auto" w:fill="auto"/>
          </w:tcPr>
          <w:p w14:paraId="5199D4C7" w14:textId="77777777" w:rsidR="00D42359" w:rsidRPr="00D42359" w:rsidRDefault="00D42359" w:rsidP="005E0704">
            <w:pPr>
              <w:rPr>
                <w:rFonts w:ascii="Times New Roman" w:hAnsi="Times New Roman" w:cs="Times New Roman"/>
                <w:sz w:val="18"/>
                <w:szCs w:val="18"/>
              </w:rPr>
            </w:pPr>
          </w:p>
        </w:tc>
        <w:tc>
          <w:tcPr>
            <w:tcW w:w="540" w:type="dxa"/>
            <w:shd w:val="clear" w:color="auto" w:fill="auto"/>
          </w:tcPr>
          <w:p w14:paraId="1584BA8D" w14:textId="77777777" w:rsidR="00D42359" w:rsidRPr="00D42359" w:rsidRDefault="00D42359" w:rsidP="005E0704">
            <w:pPr>
              <w:rPr>
                <w:rFonts w:ascii="Times New Roman" w:hAnsi="Times New Roman" w:cs="Times New Roman"/>
                <w:sz w:val="18"/>
                <w:szCs w:val="18"/>
              </w:rPr>
            </w:pPr>
          </w:p>
        </w:tc>
        <w:tc>
          <w:tcPr>
            <w:tcW w:w="549" w:type="dxa"/>
            <w:shd w:val="clear" w:color="auto" w:fill="auto"/>
          </w:tcPr>
          <w:p w14:paraId="1FF5680D" w14:textId="77777777" w:rsidR="00D42359" w:rsidRPr="00D42359" w:rsidRDefault="00D42359" w:rsidP="005E0704">
            <w:pPr>
              <w:rPr>
                <w:rFonts w:ascii="Times New Roman" w:hAnsi="Times New Roman" w:cs="Times New Roman"/>
                <w:sz w:val="18"/>
                <w:szCs w:val="18"/>
              </w:rPr>
            </w:pPr>
          </w:p>
        </w:tc>
        <w:tc>
          <w:tcPr>
            <w:tcW w:w="3854" w:type="dxa"/>
            <w:shd w:val="clear" w:color="auto" w:fill="auto"/>
          </w:tcPr>
          <w:p w14:paraId="24A57060" w14:textId="77777777" w:rsidR="00D42359" w:rsidRPr="00D42359" w:rsidRDefault="00D42359" w:rsidP="005E0704">
            <w:pPr>
              <w:rPr>
                <w:rFonts w:ascii="Times New Roman" w:hAnsi="Times New Roman" w:cs="Times New Roman"/>
                <w:sz w:val="18"/>
                <w:szCs w:val="18"/>
              </w:rPr>
            </w:pPr>
          </w:p>
        </w:tc>
      </w:tr>
      <w:tr w:rsidR="00D42359" w:rsidRPr="00D42359" w14:paraId="6930F830" w14:textId="77777777" w:rsidTr="00D057A4">
        <w:tc>
          <w:tcPr>
            <w:tcW w:w="4135" w:type="dxa"/>
            <w:shd w:val="clear" w:color="auto" w:fill="auto"/>
          </w:tcPr>
          <w:p w14:paraId="731AB8BE" w14:textId="77777777" w:rsidR="00D42359"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Records shall contain sufficient identification to allow correlation with calibration and quality control records.</w:t>
            </w:r>
          </w:p>
        </w:tc>
        <w:tc>
          <w:tcPr>
            <w:tcW w:w="900" w:type="dxa"/>
            <w:shd w:val="clear" w:color="auto" w:fill="auto"/>
          </w:tcPr>
          <w:p w14:paraId="632E50A0" w14:textId="77777777" w:rsidR="00D42359" w:rsidRPr="0095604C" w:rsidRDefault="00D42359" w:rsidP="0095604C">
            <w:pPr>
              <w:rPr>
                <w:rFonts w:ascii="Times New Roman" w:hAnsi="Times New Roman" w:cs="Times New Roman"/>
                <w:sz w:val="18"/>
                <w:szCs w:val="18"/>
              </w:rPr>
            </w:pPr>
            <w:r w:rsidRPr="0095604C">
              <w:rPr>
                <w:rFonts w:ascii="Times New Roman" w:hAnsi="Times New Roman" w:cs="Times New Roman"/>
                <w:sz w:val="18"/>
                <w:szCs w:val="18"/>
              </w:rPr>
              <w:t>4.4(</w:t>
            </w:r>
            <w:r w:rsidR="0095604C" w:rsidRPr="0095604C">
              <w:rPr>
                <w:rFonts w:ascii="Times New Roman" w:hAnsi="Times New Roman" w:cs="Times New Roman"/>
                <w:sz w:val="18"/>
                <w:szCs w:val="18"/>
              </w:rPr>
              <w:t>c</w:t>
            </w:r>
            <w:r w:rsidRPr="0095604C">
              <w:rPr>
                <w:rFonts w:ascii="Times New Roman" w:hAnsi="Times New Roman" w:cs="Times New Roman"/>
                <w:sz w:val="18"/>
                <w:szCs w:val="18"/>
              </w:rPr>
              <w:t>)</w:t>
            </w:r>
          </w:p>
        </w:tc>
        <w:tc>
          <w:tcPr>
            <w:tcW w:w="547" w:type="dxa"/>
            <w:shd w:val="clear" w:color="auto" w:fill="auto"/>
          </w:tcPr>
          <w:p w14:paraId="02D7F0DB" w14:textId="77777777" w:rsidR="00D42359" w:rsidRPr="00D42359" w:rsidRDefault="00D42359" w:rsidP="005E0704">
            <w:pPr>
              <w:rPr>
                <w:rFonts w:ascii="Times New Roman" w:hAnsi="Times New Roman" w:cs="Times New Roman"/>
                <w:sz w:val="18"/>
                <w:szCs w:val="18"/>
              </w:rPr>
            </w:pPr>
          </w:p>
        </w:tc>
        <w:tc>
          <w:tcPr>
            <w:tcW w:w="540" w:type="dxa"/>
            <w:shd w:val="clear" w:color="auto" w:fill="auto"/>
          </w:tcPr>
          <w:p w14:paraId="313FB629" w14:textId="77777777" w:rsidR="00D42359" w:rsidRPr="00D42359" w:rsidRDefault="00D42359" w:rsidP="005E0704">
            <w:pPr>
              <w:rPr>
                <w:rFonts w:ascii="Times New Roman" w:hAnsi="Times New Roman" w:cs="Times New Roman"/>
                <w:sz w:val="18"/>
                <w:szCs w:val="18"/>
              </w:rPr>
            </w:pPr>
          </w:p>
        </w:tc>
        <w:tc>
          <w:tcPr>
            <w:tcW w:w="549" w:type="dxa"/>
            <w:shd w:val="clear" w:color="auto" w:fill="auto"/>
          </w:tcPr>
          <w:p w14:paraId="743C0A00" w14:textId="77777777" w:rsidR="00D42359" w:rsidRPr="00D42359" w:rsidRDefault="00D42359" w:rsidP="005E0704">
            <w:pPr>
              <w:rPr>
                <w:rFonts w:ascii="Times New Roman" w:hAnsi="Times New Roman" w:cs="Times New Roman"/>
                <w:sz w:val="18"/>
                <w:szCs w:val="18"/>
              </w:rPr>
            </w:pPr>
          </w:p>
        </w:tc>
        <w:tc>
          <w:tcPr>
            <w:tcW w:w="3854" w:type="dxa"/>
            <w:shd w:val="clear" w:color="auto" w:fill="auto"/>
          </w:tcPr>
          <w:p w14:paraId="3E58A14E" w14:textId="77777777" w:rsidR="00D42359" w:rsidRPr="00D42359" w:rsidRDefault="00D42359" w:rsidP="005E0704">
            <w:pPr>
              <w:rPr>
                <w:rFonts w:ascii="Times New Roman" w:hAnsi="Times New Roman" w:cs="Times New Roman"/>
                <w:sz w:val="18"/>
                <w:szCs w:val="18"/>
              </w:rPr>
            </w:pPr>
          </w:p>
        </w:tc>
      </w:tr>
      <w:tr w:rsidR="00D42359" w:rsidRPr="00D42359" w14:paraId="436D8E8D" w14:textId="77777777" w:rsidTr="00D057A4">
        <w:tc>
          <w:tcPr>
            <w:tcW w:w="4135" w:type="dxa"/>
            <w:shd w:val="clear" w:color="auto" w:fill="auto"/>
          </w:tcPr>
          <w:p w14:paraId="16AE34E3" w14:textId="77777777" w:rsidR="00D42359"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Procedures shall be established and maintained for the identification, collection, indexing, access, filing, storage, maintenance, and disposal of quality and technical records.</w:t>
            </w:r>
          </w:p>
        </w:tc>
        <w:tc>
          <w:tcPr>
            <w:tcW w:w="900" w:type="dxa"/>
            <w:shd w:val="clear" w:color="auto" w:fill="auto"/>
          </w:tcPr>
          <w:p w14:paraId="342FAE13" w14:textId="77777777" w:rsidR="00D42359" w:rsidRPr="0095604C" w:rsidRDefault="00D42359" w:rsidP="0095604C">
            <w:pPr>
              <w:rPr>
                <w:rFonts w:ascii="Times New Roman" w:hAnsi="Times New Roman" w:cs="Times New Roman"/>
                <w:sz w:val="18"/>
                <w:szCs w:val="18"/>
              </w:rPr>
            </w:pPr>
            <w:r w:rsidRPr="0095604C">
              <w:rPr>
                <w:rFonts w:ascii="Times New Roman" w:hAnsi="Times New Roman" w:cs="Times New Roman"/>
                <w:sz w:val="18"/>
                <w:szCs w:val="18"/>
              </w:rPr>
              <w:t>4.4(</w:t>
            </w:r>
            <w:r w:rsidR="0095604C" w:rsidRPr="0095604C">
              <w:rPr>
                <w:rFonts w:ascii="Times New Roman" w:hAnsi="Times New Roman" w:cs="Times New Roman"/>
                <w:sz w:val="18"/>
                <w:szCs w:val="18"/>
              </w:rPr>
              <w:t>d</w:t>
            </w:r>
            <w:r w:rsidRPr="0095604C">
              <w:rPr>
                <w:rFonts w:ascii="Times New Roman" w:hAnsi="Times New Roman" w:cs="Times New Roman"/>
                <w:sz w:val="18"/>
                <w:szCs w:val="18"/>
              </w:rPr>
              <w:t>)</w:t>
            </w:r>
          </w:p>
        </w:tc>
        <w:tc>
          <w:tcPr>
            <w:tcW w:w="547" w:type="dxa"/>
            <w:shd w:val="clear" w:color="auto" w:fill="auto"/>
          </w:tcPr>
          <w:p w14:paraId="2435DEEE" w14:textId="77777777" w:rsidR="00D42359" w:rsidRPr="00D42359" w:rsidRDefault="00D42359" w:rsidP="005E0704">
            <w:pPr>
              <w:rPr>
                <w:rFonts w:ascii="Times New Roman" w:hAnsi="Times New Roman" w:cs="Times New Roman"/>
                <w:sz w:val="18"/>
                <w:szCs w:val="18"/>
              </w:rPr>
            </w:pPr>
          </w:p>
        </w:tc>
        <w:tc>
          <w:tcPr>
            <w:tcW w:w="540" w:type="dxa"/>
            <w:shd w:val="clear" w:color="auto" w:fill="auto"/>
          </w:tcPr>
          <w:p w14:paraId="41B603A3" w14:textId="77777777" w:rsidR="00D42359" w:rsidRPr="00D42359" w:rsidRDefault="00D42359" w:rsidP="005E0704">
            <w:pPr>
              <w:rPr>
                <w:rFonts w:ascii="Times New Roman" w:hAnsi="Times New Roman" w:cs="Times New Roman"/>
                <w:sz w:val="18"/>
                <w:szCs w:val="18"/>
              </w:rPr>
            </w:pPr>
          </w:p>
        </w:tc>
        <w:tc>
          <w:tcPr>
            <w:tcW w:w="549" w:type="dxa"/>
            <w:shd w:val="clear" w:color="auto" w:fill="auto"/>
          </w:tcPr>
          <w:p w14:paraId="7EB66060" w14:textId="77777777" w:rsidR="00D42359" w:rsidRPr="00D42359" w:rsidRDefault="00D42359" w:rsidP="005E0704">
            <w:pPr>
              <w:rPr>
                <w:rFonts w:ascii="Times New Roman" w:hAnsi="Times New Roman" w:cs="Times New Roman"/>
                <w:sz w:val="18"/>
                <w:szCs w:val="18"/>
              </w:rPr>
            </w:pPr>
          </w:p>
        </w:tc>
        <w:tc>
          <w:tcPr>
            <w:tcW w:w="3854" w:type="dxa"/>
            <w:shd w:val="clear" w:color="auto" w:fill="auto"/>
          </w:tcPr>
          <w:p w14:paraId="359C2CC0" w14:textId="77777777" w:rsidR="00D42359" w:rsidRPr="00D42359" w:rsidRDefault="00D42359" w:rsidP="005E0704">
            <w:pPr>
              <w:rPr>
                <w:rFonts w:ascii="Times New Roman" w:hAnsi="Times New Roman" w:cs="Times New Roman"/>
                <w:sz w:val="18"/>
                <w:szCs w:val="18"/>
              </w:rPr>
            </w:pPr>
          </w:p>
        </w:tc>
      </w:tr>
      <w:tr w:rsidR="0095604C" w:rsidRPr="00D42359" w14:paraId="2ACA012D" w14:textId="77777777" w:rsidTr="00D057A4">
        <w:tc>
          <w:tcPr>
            <w:tcW w:w="4135" w:type="dxa"/>
            <w:shd w:val="clear" w:color="auto" w:fill="auto"/>
          </w:tcPr>
          <w:p w14:paraId="5D029807" w14:textId="77777777" w:rsidR="0095604C"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All quality assurance and technical records shall be legible, easily retrievable, and stored in a suitable environment to prevent damage, deterioration, or loss.</w:t>
            </w:r>
          </w:p>
        </w:tc>
        <w:tc>
          <w:tcPr>
            <w:tcW w:w="900" w:type="dxa"/>
            <w:shd w:val="clear" w:color="auto" w:fill="auto"/>
          </w:tcPr>
          <w:p w14:paraId="478F3875" w14:textId="77777777" w:rsidR="0095604C" w:rsidRPr="0095604C" w:rsidRDefault="0095604C" w:rsidP="0095604C">
            <w:pPr>
              <w:rPr>
                <w:rFonts w:ascii="Times New Roman" w:hAnsi="Times New Roman" w:cs="Times New Roman"/>
                <w:sz w:val="18"/>
                <w:szCs w:val="18"/>
              </w:rPr>
            </w:pPr>
            <w:r w:rsidRPr="0095604C">
              <w:rPr>
                <w:rFonts w:ascii="Times New Roman" w:hAnsi="Times New Roman" w:cs="Times New Roman"/>
                <w:sz w:val="18"/>
                <w:szCs w:val="18"/>
              </w:rPr>
              <w:t>4.4(e)</w:t>
            </w:r>
          </w:p>
        </w:tc>
        <w:tc>
          <w:tcPr>
            <w:tcW w:w="547" w:type="dxa"/>
            <w:shd w:val="clear" w:color="auto" w:fill="auto"/>
          </w:tcPr>
          <w:p w14:paraId="5C75BA44" w14:textId="77777777" w:rsidR="0095604C" w:rsidRPr="00D42359" w:rsidRDefault="0095604C" w:rsidP="005E0704">
            <w:pPr>
              <w:rPr>
                <w:rFonts w:ascii="Times New Roman" w:hAnsi="Times New Roman" w:cs="Times New Roman"/>
                <w:sz w:val="18"/>
                <w:szCs w:val="18"/>
              </w:rPr>
            </w:pPr>
          </w:p>
        </w:tc>
        <w:tc>
          <w:tcPr>
            <w:tcW w:w="540" w:type="dxa"/>
            <w:shd w:val="clear" w:color="auto" w:fill="auto"/>
          </w:tcPr>
          <w:p w14:paraId="2B77B3C6" w14:textId="77777777" w:rsidR="0095604C" w:rsidRPr="00D42359" w:rsidRDefault="0095604C" w:rsidP="005E0704">
            <w:pPr>
              <w:rPr>
                <w:rFonts w:ascii="Times New Roman" w:hAnsi="Times New Roman" w:cs="Times New Roman"/>
                <w:sz w:val="18"/>
                <w:szCs w:val="18"/>
              </w:rPr>
            </w:pPr>
          </w:p>
        </w:tc>
        <w:tc>
          <w:tcPr>
            <w:tcW w:w="549" w:type="dxa"/>
            <w:shd w:val="clear" w:color="auto" w:fill="auto"/>
          </w:tcPr>
          <w:p w14:paraId="2A386A14" w14:textId="77777777" w:rsidR="0095604C" w:rsidRPr="00D42359" w:rsidRDefault="0095604C" w:rsidP="005E0704">
            <w:pPr>
              <w:rPr>
                <w:rFonts w:ascii="Times New Roman" w:hAnsi="Times New Roman" w:cs="Times New Roman"/>
                <w:sz w:val="18"/>
                <w:szCs w:val="18"/>
              </w:rPr>
            </w:pPr>
          </w:p>
        </w:tc>
        <w:tc>
          <w:tcPr>
            <w:tcW w:w="3854" w:type="dxa"/>
            <w:shd w:val="clear" w:color="auto" w:fill="auto"/>
          </w:tcPr>
          <w:p w14:paraId="514A4F1E" w14:textId="77777777" w:rsidR="0095604C" w:rsidRPr="00D42359" w:rsidRDefault="0095604C" w:rsidP="005E0704">
            <w:pPr>
              <w:rPr>
                <w:rFonts w:ascii="Times New Roman" w:hAnsi="Times New Roman" w:cs="Times New Roman"/>
                <w:sz w:val="18"/>
                <w:szCs w:val="18"/>
              </w:rPr>
            </w:pPr>
          </w:p>
        </w:tc>
      </w:tr>
      <w:tr w:rsidR="0095604C" w:rsidRPr="00D42359" w14:paraId="020038C2" w14:textId="77777777" w:rsidTr="00D057A4">
        <w:tc>
          <w:tcPr>
            <w:tcW w:w="4135" w:type="dxa"/>
            <w:shd w:val="clear" w:color="auto" w:fill="auto"/>
          </w:tcPr>
          <w:p w14:paraId="229BD592" w14:textId="77777777" w:rsidR="0095604C"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 xml:space="preserve">Records shall be available for review during the on-site assessment.  </w:t>
            </w:r>
          </w:p>
        </w:tc>
        <w:tc>
          <w:tcPr>
            <w:tcW w:w="900" w:type="dxa"/>
            <w:shd w:val="clear" w:color="auto" w:fill="auto"/>
          </w:tcPr>
          <w:p w14:paraId="4F5CFAAF" w14:textId="77777777" w:rsidR="0095604C" w:rsidRPr="0095604C" w:rsidRDefault="0095604C" w:rsidP="0095604C">
            <w:pPr>
              <w:rPr>
                <w:rFonts w:ascii="Times New Roman" w:hAnsi="Times New Roman" w:cs="Times New Roman"/>
                <w:sz w:val="18"/>
                <w:szCs w:val="18"/>
              </w:rPr>
            </w:pPr>
            <w:r w:rsidRPr="0095604C">
              <w:rPr>
                <w:rFonts w:ascii="Times New Roman" w:hAnsi="Times New Roman" w:cs="Times New Roman"/>
                <w:sz w:val="18"/>
                <w:szCs w:val="18"/>
              </w:rPr>
              <w:t>4.4(e)</w:t>
            </w:r>
          </w:p>
        </w:tc>
        <w:tc>
          <w:tcPr>
            <w:tcW w:w="547" w:type="dxa"/>
            <w:shd w:val="clear" w:color="auto" w:fill="auto"/>
          </w:tcPr>
          <w:p w14:paraId="3D09F1B4" w14:textId="77777777" w:rsidR="0095604C" w:rsidRPr="00D42359" w:rsidRDefault="0095604C" w:rsidP="005E0704">
            <w:pPr>
              <w:rPr>
                <w:rFonts w:ascii="Times New Roman" w:hAnsi="Times New Roman" w:cs="Times New Roman"/>
                <w:sz w:val="18"/>
                <w:szCs w:val="18"/>
              </w:rPr>
            </w:pPr>
          </w:p>
        </w:tc>
        <w:tc>
          <w:tcPr>
            <w:tcW w:w="540" w:type="dxa"/>
            <w:shd w:val="clear" w:color="auto" w:fill="auto"/>
          </w:tcPr>
          <w:p w14:paraId="418A4FF8" w14:textId="77777777" w:rsidR="0095604C" w:rsidRPr="00D42359" w:rsidRDefault="0095604C" w:rsidP="005E0704">
            <w:pPr>
              <w:rPr>
                <w:rFonts w:ascii="Times New Roman" w:hAnsi="Times New Roman" w:cs="Times New Roman"/>
                <w:sz w:val="18"/>
                <w:szCs w:val="18"/>
              </w:rPr>
            </w:pPr>
          </w:p>
        </w:tc>
        <w:tc>
          <w:tcPr>
            <w:tcW w:w="549" w:type="dxa"/>
            <w:shd w:val="clear" w:color="auto" w:fill="auto"/>
          </w:tcPr>
          <w:p w14:paraId="722AC52B" w14:textId="77777777" w:rsidR="0095604C" w:rsidRPr="00D42359" w:rsidRDefault="0095604C" w:rsidP="005E0704">
            <w:pPr>
              <w:rPr>
                <w:rFonts w:ascii="Times New Roman" w:hAnsi="Times New Roman" w:cs="Times New Roman"/>
                <w:sz w:val="18"/>
                <w:szCs w:val="18"/>
              </w:rPr>
            </w:pPr>
          </w:p>
        </w:tc>
        <w:tc>
          <w:tcPr>
            <w:tcW w:w="3854" w:type="dxa"/>
            <w:shd w:val="clear" w:color="auto" w:fill="auto"/>
          </w:tcPr>
          <w:p w14:paraId="6DDAE7EC" w14:textId="77777777" w:rsidR="0095604C" w:rsidRPr="00D42359" w:rsidRDefault="0095604C" w:rsidP="005E0704">
            <w:pPr>
              <w:rPr>
                <w:rFonts w:ascii="Times New Roman" w:hAnsi="Times New Roman" w:cs="Times New Roman"/>
                <w:sz w:val="18"/>
                <w:szCs w:val="18"/>
              </w:rPr>
            </w:pPr>
          </w:p>
        </w:tc>
      </w:tr>
      <w:tr w:rsidR="0095604C" w:rsidRPr="00D42359" w14:paraId="1B355824" w14:textId="77777777" w:rsidTr="00D057A4">
        <w:tc>
          <w:tcPr>
            <w:tcW w:w="4135" w:type="dxa"/>
            <w:shd w:val="clear" w:color="auto" w:fill="auto"/>
          </w:tcPr>
          <w:p w14:paraId="5D8E0CDE" w14:textId="77777777" w:rsidR="0095604C" w:rsidRPr="0095604C" w:rsidRDefault="0095604C" w:rsidP="00D42359">
            <w:pPr>
              <w:pStyle w:val="BodyText"/>
              <w:numPr>
                <w:ilvl w:val="0"/>
                <w:numId w:val="11"/>
              </w:numPr>
              <w:ind w:left="330"/>
              <w:rPr>
                <w:rFonts w:ascii="Times New Roman" w:hAnsi="Times New Roman" w:cs="Times New Roman"/>
                <w:sz w:val="18"/>
                <w:szCs w:val="18"/>
              </w:rPr>
            </w:pPr>
            <w:r w:rsidRPr="0095604C">
              <w:rPr>
                <w:rFonts w:ascii="Times New Roman" w:hAnsi="Times New Roman" w:cs="Times New Roman"/>
                <w:sz w:val="18"/>
                <w:szCs w:val="18"/>
              </w:rPr>
              <w:t>Electronic records</w:t>
            </w:r>
            <w:r w:rsidRPr="0095604C">
              <w:rPr>
                <w:rFonts w:ascii="Times New Roman" w:hAnsi="Times New Roman" w:cs="Times New Roman"/>
                <w:dstrike/>
                <w:sz w:val="18"/>
                <w:szCs w:val="18"/>
              </w:rPr>
              <w:t xml:space="preserve"> </w:t>
            </w:r>
            <w:r w:rsidRPr="0095604C">
              <w:rPr>
                <w:rFonts w:ascii="Times New Roman" w:hAnsi="Times New Roman" w:cs="Times New Roman"/>
                <w:sz w:val="18"/>
                <w:szCs w:val="18"/>
              </w:rPr>
              <w:t>shall be protected and regularly backed-up on a pre-determined schedule to prevent unauthorized access, amendment, or loss.</w:t>
            </w:r>
          </w:p>
        </w:tc>
        <w:tc>
          <w:tcPr>
            <w:tcW w:w="900" w:type="dxa"/>
            <w:shd w:val="clear" w:color="auto" w:fill="auto"/>
          </w:tcPr>
          <w:p w14:paraId="2D9088CD" w14:textId="77777777" w:rsidR="0095604C" w:rsidRPr="0095604C" w:rsidRDefault="0095604C" w:rsidP="0095604C">
            <w:pPr>
              <w:rPr>
                <w:rFonts w:ascii="Times New Roman" w:hAnsi="Times New Roman" w:cs="Times New Roman"/>
                <w:sz w:val="18"/>
                <w:szCs w:val="18"/>
              </w:rPr>
            </w:pPr>
            <w:r w:rsidRPr="0095604C">
              <w:rPr>
                <w:rFonts w:ascii="Times New Roman" w:hAnsi="Times New Roman" w:cs="Times New Roman"/>
                <w:sz w:val="18"/>
                <w:szCs w:val="18"/>
              </w:rPr>
              <w:t>4.4(f)</w:t>
            </w:r>
          </w:p>
        </w:tc>
        <w:tc>
          <w:tcPr>
            <w:tcW w:w="547" w:type="dxa"/>
            <w:shd w:val="clear" w:color="auto" w:fill="auto"/>
          </w:tcPr>
          <w:p w14:paraId="1CDCFD63" w14:textId="77777777" w:rsidR="0095604C" w:rsidRPr="00D42359" w:rsidRDefault="0095604C" w:rsidP="005E0704">
            <w:pPr>
              <w:rPr>
                <w:rFonts w:ascii="Times New Roman" w:hAnsi="Times New Roman" w:cs="Times New Roman"/>
                <w:sz w:val="18"/>
                <w:szCs w:val="18"/>
              </w:rPr>
            </w:pPr>
          </w:p>
        </w:tc>
        <w:tc>
          <w:tcPr>
            <w:tcW w:w="540" w:type="dxa"/>
            <w:shd w:val="clear" w:color="auto" w:fill="auto"/>
          </w:tcPr>
          <w:p w14:paraId="64F17B6E" w14:textId="77777777" w:rsidR="0095604C" w:rsidRPr="00D42359" w:rsidRDefault="0095604C" w:rsidP="005E0704">
            <w:pPr>
              <w:rPr>
                <w:rFonts w:ascii="Times New Roman" w:hAnsi="Times New Roman" w:cs="Times New Roman"/>
                <w:sz w:val="18"/>
                <w:szCs w:val="18"/>
              </w:rPr>
            </w:pPr>
          </w:p>
        </w:tc>
        <w:tc>
          <w:tcPr>
            <w:tcW w:w="549" w:type="dxa"/>
            <w:shd w:val="clear" w:color="auto" w:fill="auto"/>
          </w:tcPr>
          <w:p w14:paraId="1F191B35" w14:textId="77777777" w:rsidR="0095604C" w:rsidRPr="00D42359" w:rsidRDefault="0095604C" w:rsidP="005E0704">
            <w:pPr>
              <w:rPr>
                <w:rFonts w:ascii="Times New Roman" w:hAnsi="Times New Roman" w:cs="Times New Roman"/>
                <w:sz w:val="18"/>
                <w:szCs w:val="18"/>
              </w:rPr>
            </w:pPr>
          </w:p>
        </w:tc>
        <w:tc>
          <w:tcPr>
            <w:tcW w:w="3854" w:type="dxa"/>
            <w:shd w:val="clear" w:color="auto" w:fill="auto"/>
          </w:tcPr>
          <w:p w14:paraId="2135777A" w14:textId="77777777" w:rsidR="0095604C" w:rsidRPr="00D42359" w:rsidRDefault="0095604C" w:rsidP="005E0704">
            <w:pPr>
              <w:rPr>
                <w:rFonts w:ascii="Times New Roman" w:hAnsi="Times New Roman" w:cs="Times New Roman"/>
                <w:sz w:val="18"/>
                <w:szCs w:val="18"/>
              </w:rPr>
            </w:pPr>
          </w:p>
        </w:tc>
      </w:tr>
    </w:tbl>
    <w:p w14:paraId="6883283B" w14:textId="77777777" w:rsidR="00C54FA8" w:rsidRDefault="00C54FA8"/>
    <w:p w14:paraId="0AAB4065" w14:textId="77777777" w:rsidR="00095C6B" w:rsidRDefault="00095C6B">
      <w:pPr>
        <w:sectPr w:rsidR="00095C6B"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6"/>
        <w:gridCol w:w="1131"/>
        <w:gridCol w:w="604"/>
        <w:gridCol w:w="541"/>
        <w:gridCol w:w="566"/>
        <w:gridCol w:w="3842"/>
      </w:tblGrid>
      <w:tr w:rsidR="0095604C" w:rsidRPr="00D42359" w14:paraId="0D7636ED" w14:textId="77777777" w:rsidTr="0072415F">
        <w:tc>
          <w:tcPr>
            <w:tcW w:w="4135" w:type="dxa"/>
            <w:vMerge w:val="restart"/>
            <w:vAlign w:val="center"/>
          </w:tcPr>
          <w:p w14:paraId="66D217D0"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900" w:type="dxa"/>
            <w:vMerge w:val="restart"/>
            <w:vAlign w:val="center"/>
          </w:tcPr>
          <w:p w14:paraId="24E87E73"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636" w:type="dxa"/>
            <w:gridSpan w:val="3"/>
            <w:vAlign w:val="center"/>
          </w:tcPr>
          <w:p w14:paraId="0647CD3C"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54" w:type="dxa"/>
            <w:vMerge w:val="restart"/>
            <w:vAlign w:val="center"/>
          </w:tcPr>
          <w:p w14:paraId="0B9926E8"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5604C" w:rsidRPr="00D42359" w14:paraId="590B058B" w14:textId="77777777" w:rsidTr="005E0704">
        <w:tc>
          <w:tcPr>
            <w:tcW w:w="4135" w:type="dxa"/>
            <w:vMerge/>
          </w:tcPr>
          <w:p w14:paraId="0B25CEC2" w14:textId="77777777" w:rsidR="0095604C" w:rsidRPr="00D42359" w:rsidRDefault="0095604C" w:rsidP="005E0704">
            <w:pPr>
              <w:rPr>
                <w:rFonts w:ascii="Times New Roman" w:hAnsi="Times New Roman" w:cs="Times New Roman"/>
                <w:sz w:val="18"/>
                <w:szCs w:val="18"/>
              </w:rPr>
            </w:pPr>
          </w:p>
        </w:tc>
        <w:tc>
          <w:tcPr>
            <w:tcW w:w="900" w:type="dxa"/>
            <w:vMerge/>
          </w:tcPr>
          <w:p w14:paraId="4479A5D8" w14:textId="77777777" w:rsidR="0095604C" w:rsidRPr="00D42359" w:rsidRDefault="0095604C" w:rsidP="005E0704">
            <w:pPr>
              <w:rPr>
                <w:rFonts w:ascii="Times New Roman" w:hAnsi="Times New Roman" w:cs="Times New Roman"/>
                <w:sz w:val="18"/>
                <w:szCs w:val="18"/>
              </w:rPr>
            </w:pPr>
          </w:p>
        </w:tc>
        <w:tc>
          <w:tcPr>
            <w:tcW w:w="547" w:type="dxa"/>
          </w:tcPr>
          <w:p w14:paraId="09DC203F"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0" w:type="dxa"/>
          </w:tcPr>
          <w:p w14:paraId="5CCDBD05"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5BD94221" w14:textId="77777777" w:rsidR="0095604C" w:rsidRPr="0095604C" w:rsidRDefault="0095604C" w:rsidP="005E0704">
            <w:pPr>
              <w:rPr>
                <w:rFonts w:ascii="Times New Roman" w:hAnsi="Times New Roman" w:cs="Times New Roman"/>
                <w:b/>
                <w:sz w:val="18"/>
                <w:szCs w:val="18"/>
              </w:rPr>
            </w:pPr>
            <w:r w:rsidRPr="0095604C">
              <w:rPr>
                <w:rFonts w:ascii="Times New Roman" w:hAnsi="Times New Roman" w:cs="Times New Roman"/>
                <w:b/>
                <w:sz w:val="18"/>
                <w:szCs w:val="18"/>
              </w:rPr>
              <w:t>N/A</w:t>
            </w:r>
          </w:p>
        </w:tc>
        <w:tc>
          <w:tcPr>
            <w:tcW w:w="3854" w:type="dxa"/>
            <w:vMerge/>
          </w:tcPr>
          <w:p w14:paraId="38CAD99C" w14:textId="77777777" w:rsidR="0095604C" w:rsidRPr="00D42359" w:rsidRDefault="0095604C" w:rsidP="005E0704">
            <w:pPr>
              <w:rPr>
                <w:rFonts w:ascii="Times New Roman" w:hAnsi="Times New Roman" w:cs="Times New Roman"/>
                <w:sz w:val="18"/>
                <w:szCs w:val="18"/>
              </w:rPr>
            </w:pPr>
          </w:p>
        </w:tc>
      </w:tr>
      <w:tr w:rsidR="00095C6B" w:rsidRPr="00D42359" w14:paraId="2B89DD29" w14:textId="77777777" w:rsidTr="008F1CCF">
        <w:tc>
          <w:tcPr>
            <w:tcW w:w="4135" w:type="dxa"/>
            <w:shd w:val="clear" w:color="auto" w:fill="D9D9D9" w:themeFill="background1" w:themeFillShade="D9"/>
          </w:tcPr>
          <w:p w14:paraId="16E09777" w14:textId="77777777" w:rsidR="00095C6B" w:rsidRPr="00D42359" w:rsidRDefault="00E431AE" w:rsidP="005E0704">
            <w:pPr>
              <w:rPr>
                <w:rFonts w:ascii="Times New Roman" w:hAnsi="Times New Roman" w:cs="Times New Roman"/>
                <w:b/>
                <w:sz w:val="18"/>
                <w:szCs w:val="18"/>
              </w:rPr>
            </w:pPr>
            <w:r>
              <w:rPr>
                <w:rFonts w:ascii="Times New Roman" w:hAnsi="Times New Roman" w:cs="Times New Roman"/>
                <w:b/>
                <w:sz w:val="18"/>
                <w:szCs w:val="18"/>
              </w:rPr>
              <w:t>Work Processes (WP</w:t>
            </w:r>
            <w:r w:rsidR="00095C6B" w:rsidRPr="00D42359">
              <w:rPr>
                <w:rFonts w:ascii="Times New Roman" w:hAnsi="Times New Roman" w:cs="Times New Roman"/>
                <w:b/>
                <w:sz w:val="18"/>
                <w:szCs w:val="18"/>
              </w:rPr>
              <w:t>)</w:t>
            </w:r>
          </w:p>
        </w:tc>
        <w:tc>
          <w:tcPr>
            <w:tcW w:w="900" w:type="dxa"/>
            <w:shd w:val="clear" w:color="auto" w:fill="D9D9D9" w:themeFill="background1" w:themeFillShade="D9"/>
          </w:tcPr>
          <w:p w14:paraId="411F6E45" w14:textId="77777777" w:rsidR="00095C6B" w:rsidRPr="00D42359" w:rsidRDefault="00095C6B" w:rsidP="005E0704">
            <w:pPr>
              <w:rPr>
                <w:rFonts w:ascii="Times New Roman" w:hAnsi="Times New Roman" w:cs="Times New Roman"/>
                <w:sz w:val="18"/>
                <w:szCs w:val="18"/>
              </w:rPr>
            </w:pPr>
          </w:p>
        </w:tc>
        <w:tc>
          <w:tcPr>
            <w:tcW w:w="547" w:type="dxa"/>
            <w:shd w:val="clear" w:color="auto" w:fill="D9D9D9" w:themeFill="background1" w:themeFillShade="D9"/>
          </w:tcPr>
          <w:p w14:paraId="6DD63630" w14:textId="77777777" w:rsidR="00095C6B" w:rsidRPr="00D42359" w:rsidRDefault="00095C6B" w:rsidP="005E0704">
            <w:pPr>
              <w:rPr>
                <w:rFonts w:ascii="Times New Roman" w:hAnsi="Times New Roman" w:cs="Times New Roman"/>
                <w:sz w:val="18"/>
                <w:szCs w:val="18"/>
              </w:rPr>
            </w:pPr>
          </w:p>
        </w:tc>
        <w:tc>
          <w:tcPr>
            <w:tcW w:w="540" w:type="dxa"/>
            <w:shd w:val="clear" w:color="auto" w:fill="D9D9D9" w:themeFill="background1" w:themeFillShade="D9"/>
          </w:tcPr>
          <w:p w14:paraId="4DE9C992" w14:textId="77777777" w:rsidR="00095C6B" w:rsidRPr="00D42359" w:rsidRDefault="00095C6B" w:rsidP="005E0704">
            <w:pPr>
              <w:rPr>
                <w:rFonts w:ascii="Times New Roman" w:hAnsi="Times New Roman" w:cs="Times New Roman"/>
                <w:sz w:val="18"/>
                <w:szCs w:val="18"/>
              </w:rPr>
            </w:pPr>
          </w:p>
        </w:tc>
        <w:tc>
          <w:tcPr>
            <w:tcW w:w="549" w:type="dxa"/>
            <w:shd w:val="clear" w:color="auto" w:fill="D9D9D9" w:themeFill="background1" w:themeFillShade="D9"/>
          </w:tcPr>
          <w:p w14:paraId="1CE6C2E1" w14:textId="77777777" w:rsidR="00095C6B" w:rsidRPr="00D42359" w:rsidRDefault="00095C6B" w:rsidP="005E0704">
            <w:pPr>
              <w:rPr>
                <w:rFonts w:ascii="Times New Roman" w:hAnsi="Times New Roman" w:cs="Times New Roman"/>
                <w:sz w:val="18"/>
                <w:szCs w:val="18"/>
              </w:rPr>
            </w:pPr>
          </w:p>
        </w:tc>
        <w:tc>
          <w:tcPr>
            <w:tcW w:w="3854" w:type="dxa"/>
            <w:shd w:val="clear" w:color="auto" w:fill="D9D9D9" w:themeFill="background1" w:themeFillShade="D9"/>
          </w:tcPr>
          <w:p w14:paraId="5BCEE73C" w14:textId="77777777" w:rsidR="00095C6B" w:rsidRPr="00D42359" w:rsidRDefault="00095C6B" w:rsidP="005E0704">
            <w:pPr>
              <w:rPr>
                <w:rFonts w:ascii="Times New Roman" w:hAnsi="Times New Roman" w:cs="Times New Roman"/>
                <w:sz w:val="18"/>
                <w:szCs w:val="18"/>
              </w:rPr>
            </w:pPr>
          </w:p>
        </w:tc>
      </w:tr>
      <w:tr w:rsidR="00095C6B" w:rsidRPr="00D42359" w14:paraId="70E308BC" w14:textId="77777777" w:rsidTr="005E0704">
        <w:tc>
          <w:tcPr>
            <w:tcW w:w="4135" w:type="dxa"/>
            <w:shd w:val="clear" w:color="auto" w:fill="auto"/>
          </w:tcPr>
          <w:p w14:paraId="62F64B1B" w14:textId="77777777" w:rsidR="00E431AE" w:rsidRPr="00ED3F11" w:rsidRDefault="0095604C" w:rsidP="00E431AE">
            <w:pPr>
              <w:pStyle w:val="ListParagraph"/>
              <w:numPr>
                <w:ilvl w:val="0"/>
                <w:numId w:val="13"/>
              </w:numPr>
              <w:ind w:left="330"/>
              <w:rPr>
                <w:rFonts w:ascii="Times New Roman" w:hAnsi="Times New Roman" w:cs="Times New Roman"/>
                <w:b/>
                <w:sz w:val="18"/>
                <w:szCs w:val="18"/>
              </w:rPr>
            </w:pPr>
            <w:r>
              <w:rPr>
                <w:rFonts w:ascii="Times New Roman" w:hAnsi="Times New Roman" w:cs="Times New Roman"/>
                <w:sz w:val="18"/>
                <w:szCs w:val="18"/>
              </w:rPr>
              <w:t>All a</w:t>
            </w:r>
            <w:r w:rsidR="00E431AE" w:rsidRPr="00ED3F11">
              <w:rPr>
                <w:rFonts w:ascii="Times New Roman" w:hAnsi="Times New Roman" w:cs="Times New Roman"/>
                <w:sz w:val="18"/>
                <w:szCs w:val="18"/>
              </w:rPr>
              <w:t xml:space="preserve">ccredited activities </w:t>
            </w:r>
            <w:r>
              <w:rPr>
                <w:rFonts w:ascii="Times New Roman" w:hAnsi="Times New Roman" w:cs="Times New Roman"/>
                <w:sz w:val="18"/>
                <w:szCs w:val="18"/>
              </w:rPr>
              <w:t xml:space="preserve">that can influence the assignment of dose to an individual </w:t>
            </w:r>
            <w:r w:rsidR="00E431AE" w:rsidRPr="00ED3F11">
              <w:rPr>
                <w:rFonts w:ascii="Times New Roman" w:hAnsi="Times New Roman" w:cs="Times New Roman"/>
                <w:sz w:val="18"/>
                <w:szCs w:val="18"/>
              </w:rPr>
              <w:t xml:space="preserve">are conducted in accordance with established procedures, which </w:t>
            </w:r>
            <w:r>
              <w:rPr>
                <w:rFonts w:ascii="Times New Roman" w:hAnsi="Times New Roman" w:cs="Times New Roman"/>
                <w:sz w:val="18"/>
                <w:szCs w:val="18"/>
              </w:rPr>
              <w:t xml:space="preserve">shall </w:t>
            </w:r>
            <w:r w:rsidR="00E431AE" w:rsidRPr="00ED3F11">
              <w:rPr>
                <w:rFonts w:ascii="Times New Roman" w:hAnsi="Times New Roman" w:cs="Times New Roman"/>
                <w:sz w:val="18"/>
                <w:szCs w:val="18"/>
              </w:rPr>
              <w:t>include</w:t>
            </w:r>
            <w:r>
              <w:rPr>
                <w:rFonts w:ascii="Times New Roman" w:hAnsi="Times New Roman" w:cs="Times New Roman"/>
                <w:sz w:val="18"/>
                <w:szCs w:val="18"/>
              </w:rPr>
              <w:t xml:space="preserve"> the following:</w:t>
            </w:r>
          </w:p>
          <w:p w14:paraId="1DAC2327"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work methods and sequence;</w:t>
            </w:r>
          </w:p>
          <w:p w14:paraId="6FCD488F"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equipment to be used;</w:t>
            </w:r>
          </w:p>
          <w:p w14:paraId="31659B66"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work environment;</w:t>
            </w:r>
          </w:p>
          <w:p w14:paraId="22075EDD"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quality control;</w:t>
            </w:r>
          </w:p>
          <w:p w14:paraId="0FCF10B7"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acceptance criteria;</w:t>
            </w:r>
          </w:p>
          <w:p w14:paraId="15C0FA73" w14:textId="77777777" w:rsidR="00E431AE" w:rsidRPr="00ED3F11" w:rsidRDefault="00E431AE" w:rsidP="00E431AE">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inspection points; and</w:t>
            </w:r>
          </w:p>
          <w:p w14:paraId="2754C992" w14:textId="77777777" w:rsidR="00095C6B" w:rsidRPr="00ED3F11" w:rsidRDefault="00E431AE" w:rsidP="004D16C0">
            <w:pPr>
              <w:pStyle w:val="BodyText"/>
              <w:numPr>
                <w:ilvl w:val="0"/>
                <w:numId w:val="15"/>
              </w:numPr>
              <w:rPr>
                <w:rFonts w:ascii="Times New Roman" w:hAnsi="Times New Roman" w:cs="Times New Roman"/>
                <w:sz w:val="18"/>
                <w:szCs w:val="18"/>
              </w:rPr>
            </w:pPr>
            <w:r w:rsidRPr="00ED3F11">
              <w:rPr>
                <w:rFonts w:ascii="Times New Roman" w:hAnsi="Times New Roman" w:cs="Times New Roman"/>
                <w:sz w:val="18"/>
                <w:szCs w:val="18"/>
              </w:rPr>
              <w:t>recordkeeping.</w:t>
            </w:r>
          </w:p>
        </w:tc>
        <w:tc>
          <w:tcPr>
            <w:tcW w:w="900" w:type="dxa"/>
            <w:shd w:val="clear" w:color="auto" w:fill="auto"/>
          </w:tcPr>
          <w:p w14:paraId="7AC5BDED" w14:textId="77777777" w:rsidR="00095C6B" w:rsidRPr="00D42359" w:rsidRDefault="00095C6B" w:rsidP="00E431AE">
            <w:pPr>
              <w:rPr>
                <w:rFonts w:ascii="Times New Roman" w:hAnsi="Times New Roman" w:cs="Times New Roman"/>
                <w:sz w:val="18"/>
                <w:szCs w:val="18"/>
              </w:rPr>
            </w:pPr>
            <w:r w:rsidRPr="00D42359">
              <w:rPr>
                <w:rFonts w:ascii="Times New Roman" w:hAnsi="Times New Roman" w:cs="Times New Roman"/>
                <w:sz w:val="18"/>
                <w:szCs w:val="18"/>
              </w:rPr>
              <w:t>4.</w:t>
            </w:r>
            <w:r w:rsidR="00E431AE">
              <w:rPr>
                <w:rFonts w:ascii="Times New Roman" w:hAnsi="Times New Roman" w:cs="Times New Roman"/>
                <w:sz w:val="18"/>
                <w:szCs w:val="18"/>
              </w:rPr>
              <w:t>5(a)</w:t>
            </w:r>
          </w:p>
        </w:tc>
        <w:tc>
          <w:tcPr>
            <w:tcW w:w="547" w:type="dxa"/>
            <w:shd w:val="clear" w:color="auto" w:fill="auto"/>
          </w:tcPr>
          <w:p w14:paraId="0F142FC7" w14:textId="77777777" w:rsidR="00095C6B" w:rsidRPr="00D42359" w:rsidRDefault="00095C6B" w:rsidP="005E0704">
            <w:pPr>
              <w:rPr>
                <w:rFonts w:ascii="Times New Roman" w:hAnsi="Times New Roman" w:cs="Times New Roman"/>
                <w:sz w:val="18"/>
                <w:szCs w:val="18"/>
              </w:rPr>
            </w:pPr>
          </w:p>
        </w:tc>
        <w:tc>
          <w:tcPr>
            <w:tcW w:w="540" w:type="dxa"/>
            <w:shd w:val="clear" w:color="auto" w:fill="auto"/>
          </w:tcPr>
          <w:p w14:paraId="14799061" w14:textId="77777777" w:rsidR="00095C6B" w:rsidRPr="00D42359" w:rsidRDefault="00095C6B" w:rsidP="005E0704">
            <w:pPr>
              <w:rPr>
                <w:rFonts w:ascii="Times New Roman" w:hAnsi="Times New Roman" w:cs="Times New Roman"/>
                <w:sz w:val="18"/>
                <w:szCs w:val="18"/>
              </w:rPr>
            </w:pPr>
          </w:p>
        </w:tc>
        <w:tc>
          <w:tcPr>
            <w:tcW w:w="549" w:type="dxa"/>
            <w:shd w:val="clear" w:color="auto" w:fill="auto"/>
          </w:tcPr>
          <w:p w14:paraId="16A49DBA" w14:textId="77777777" w:rsidR="00095C6B" w:rsidRPr="00D42359" w:rsidRDefault="00095C6B" w:rsidP="005E0704">
            <w:pPr>
              <w:rPr>
                <w:rFonts w:ascii="Times New Roman" w:hAnsi="Times New Roman" w:cs="Times New Roman"/>
                <w:sz w:val="18"/>
                <w:szCs w:val="18"/>
              </w:rPr>
            </w:pPr>
          </w:p>
        </w:tc>
        <w:tc>
          <w:tcPr>
            <w:tcW w:w="3854" w:type="dxa"/>
            <w:shd w:val="clear" w:color="auto" w:fill="auto"/>
          </w:tcPr>
          <w:p w14:paraId="44439CCC" w14:textId="77777777" w:rsidR="00095C6B" w:rsidRPr="00D42359" w:rsidRDefault="00095C6B" w:rsidP="005E0704">
            <w:pPr>
              <w:rPr>
                <w:rFonts w:ascii="Times New Roman" w:hAnsi="Times New Roman" w:cs="Times New Roman"/>
                <w:sz w:val="18"/>
                <w:szCs w:val="18"/>
              </w:rPr>
            </w:pPr>
          </w:p>
        </w:tc>
      </w:tr>
      <w:tr w:rsidR="004D16C0" w:rsidRPr="00D42359" w14:paraId="46B3AEBF" w14:textId="77777777" w:rsidTr="005E0704">
        <w:tc>
          <w:tcPr>
            <w:tcW w:w="4135" w:type="dxa"/>
            <w:shd w:val="clear" w:color="auto" w:fill="auto"/>
          </w:tcPr>
          <w:p w14:paraId="50D31134" w14:textId="77777777" w:rsidR="004D16C0" w:rsidRPr="00ED3F11" w:rsidRDefault="00ED3F11" w:rsidP="004D16C0">
            <w:pPr>
              <w:pStyle w:val="BodyText"/>
              <w:numPr>
                <w:ilvl w:val="0"/>
                <w:numId w:val="13"/>
              </w:numPr>
              <w:ind w:left="330"/>
              <w:rPr>
                <w:rFonts w:ascii="Times New Roman" w:hAnsi="Times New Roman" w:cs="Times New Roman"/>
                <w:sz w:val="18"/>
                <w:szCs w:val="18"/>
              </w:rPr>
            </w:pPr>
            <w:r w:rsidRPr="00ED3F11">
              <w:rPr>
                <w:rFonts w:ascii="Times New Roman" w:hAnsi="Times New Roman" w:cs="Times New Roman"/>
                <w:sz w:val="18"/>
                <w:szCs w:val="18"/>
              </w:rPr>
              <w:t>P</w:t>
            </w:r>
            <w:r w:rsidR="004D16C0" w:rsidRPr="00ED3F11">
              <w:rPr>
                <w:rFonts w:ascii="Times New Roman" w:hAnsi="Times New Roman" w:cs="Times New Roman"/>
                <w:sz w:val="18"/>
                <w:szCs w:val="18"/>
              </w:rPr>
              <w:t xml:space="preserve">rocedures control the preservation of identification of dosimeters, measurements, dose records, and other data on which the dose is based, and maintain their traceability to the individual concerned. </w:t>
            </w:r>
          </w:p>
        </w:tc>
        <w:tc>
          <w:tcPr>
            <w:tcW w:w="900" w:type="dxa"/>
            <w:shd w:val="clear" w:color="auto" w:fill="auto"/>
          </w:tcPr>
          <w:p w14:paraId="4C47C9F0" w14:textId="77777777" w:rsidR="004D16C0" w:rsidRPr="00D42359" w:rsidRDefault="00ED3F11" w:rsidP="00ED3F11">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5(b)</w:t>
            </w:r>
          </w:p>
        </w:tc>
        <w:tc>
          <w:tcPr>
            <w:tcW w:w="547" w:type="dxa"/>
            <w:shd w:val="clear" w:color="auto" w:fill="auto"/>
          </w:tcPr>
          <w:p w14:paraId="791AD20D" w14:textId="77777777" w:rsidR="004D16C0" w:rsidRPr="00D42359" w:rsidRDefault="004D16C0" w:rsidP="005E0704">
            <w:pPr>
              <w:rPr>
                <w:rFonts w:ascii="Times New Roman" w:hAnsi="Times New Roman" w:cs="Times New Roman"/>
                <w:sz w:val="18"/>
                <w:szCs w:val="18"/>
              </w:rPr>
            </w:pPr>
          </w:p>
        </w:tc>
        <w:tc>
          <w:tcPr>
            <w:tcW w:w="540" w:type="dxa"/>
            <w:shd w:val="clear" w:color="auto" w:fill="auto"/>
          </w:tcPr>
          <w:p w14:paraId="14F94312" w14:textId="77777777" w:rsidR="004D16C0" w:rsidRPr="00D42359" w:rsidRDefault="004D16C0" w:rsidP="005E0704">
            <w:pPr>
              <w:rPr>
                <w:rFonts w:ascii="Times New Roman" w:hAnsi="Times New Roman" w:cs="Times New Roman"/>
                <w:sz w:val="18"/>
                <w:szCs w:val="18"/>
              </w:rPr>
            </w:pPr>
          </w:p>
        </w:tc>
        <w:tc>
          <w:tcPr>
            <w:tcW w:w="549" w:type="dxa"/>
            <w:shd w:val="clear" w:color="auto" w:fill="auto"/>
          </w:tcPr>
          <w:p w14:paraId="398ED73E" w14:textId="77777777" w:rsidR="004D16C0" w:rsidRPr="00D42359" w:rsidRDefault="004D16C0" w:rsidP="005E0704">
            <w:pPr>
              <w:rPr>
                <w:rFonts w:ascii="Times New Roman" w:hAnsi="Times New Roman" w:cs="Times New Roman"/>
                <w:sz w:val="18"/>
                <w:szCs w:val="18"/>
              </w:rPr>
            </w:pPr>
          </w:p>
        </w:tc>
        <w:tc>
          <w:tcPr>
            <w:tcW w:w="3854" w:type="dxa"/>
            <w:shd w:val="clear" w:color="auto" w:fill="auto"/>
          </w:tcPr>
          <w:p w14:paraId="37E426DD" w14:textId="77777777" w:rsidR="004D16C0" w:rsidRPr="00D42359" w:rsidRDefault="004D16C0" w:rsidP="005E0704">
            <w:pPr>
              <w:rPr>
                <w:rFonts w:ascii="Times New Roman" w:hAnsi="Times New Roman" w:cs="Times New Roman"/>
                <w:sz w:val="18"/>
                <w:szCs w:val="18"/>
              </w:rPr>
            </w:pPr>
          </w:p>
        </w:tc>
      </w:tr>
      <w:tr w:rsidR="004D16C0" w:rsidRPr="00D42359" w14:paraId="5C5C4543" w14:textId="77777777" w:rsidTr="005E0704">
        <w:tc>
          <w:tcPr>
            <w:tcW w:w="4135" w:type="dxa"/>
            <w:shd w:val="clear" w:color="auto" w:fill="auto"/>
          </w:tcPr>
          <w:p w14:paraId="7643B3A5" w14:textId="77777777" w:rsidR="004D16C0" w:rsidRPr="00ED3F11" w:rsidRDefault="00ED3F11" w:rsidP="00ED3F11">
            <w:pPr>
              <w:pStyle w:val="BodyText"/>
              <w:numPr>
                <w:ilvl w:val="0"/>
                <w:numId w:val="13"/>
              </w:numPr>
              <w:ind w:left="330"/>
              <w:rPr>
                <w:rFonts w:ascii="Times New Roman" w:hAnsi="Times New Roman" w:cs="Times New Roman"/>
                <w:sz w:val="18"/>
                <w:szCs w:val="18"/>
              </w:rPr>
            </w:pPr>
            <w:r w:rsidRPr="00ED3F11">
              <w:rPr>
                <w:rFonts w:ascii="Times New Roman" w:hAnsi="Times New Roman" w:cs="Times New Roman"/>
                <w:sz w:val="18"/>
                <w:szCs w:val="18"/>
              </w:rPr>
              <w:t>Procedures prescribe specifications and precautions to control the processing, handling, issuing, storage, retrieval, and shipment of dosimeters</w:t>
            </w:r>
          </w:p>
        </w:tc>
        <w:tc>
          <w:tcPr>
            <w:tcW w:w="900" w:type="dxa"/>
            <w:shd w:val="clear" w:color="auto" w:fill="auto"/>
          </w:tcPr>
          <w:p w14:paraId="1E4FAE1D" w14:textId="77777777" w:rsidR="004D16C0" w:rsidRPr="00D42359" w:rsidRDefault="00ED3F11" w:rsidP="00ED3F11">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5(c)</w:t>
            </w:r>
          </w:p>
        </w:tc>
        <w:tc>
          <w:tcPr>
            <w:tcW w:w="547" w:type="dxa"/>
            <w:shd w:val="clear" w:color="auto" w:fill="auto"/>
          </w:tcPr>
          <w:p w14:paraId="71D75B09" w14:textId="77777777" w:rsidR="004D16C0" w:rsidRPr="00D42359" w:rsidRDefault="004D16C0" w:rsidP="005E0704">
            <w:pPr>
              <w:rPr>
                <w:rFonts w:ascii="Times New Roman" w:hAnsi="Times New Roman" w:cs="Times New Roman"/>
                <w:sz w:val="18"/>
                <w:szCs w:val="18"/>
              </w:rPr>
            </w:pPr>
          </w:p>
        </w:tc>
        <w:tc>
          <w:tcPr>
            <w:tcW w:w="540" w:type="dxa"/>
            <w:shd w:val="clear" w:color="auto" w:fill="auto"/>
          </w:tcPr>
          <w:p w14:paraId="6DCC5390" w14:textId="77777777" w:rsidR="004D16C0" w:rsidRPr="00D42359" w:rsidRDefault="004D16C0" w:rsidP="005E0704">
            <w:pPr>
              <w:rPr>
                <w:rFonts w:ascii="Times New Roman" w:hAnsi="Times New Roman" w:cs="Times New Roman"/>
                <w:sz w:val="18"/>
                <w:szCs w:val="18"/>
              </w:rPr>
            </w:pPr>
          </w:p>
        </w:tc>
        <w:tc>
          <w:tcPr>
            <w:tcW w:w="549" w:type="dxa"/>
            <w:shd w:val="clear" w:color="auto" w:fill="auto"/>
          </w:tcPr>
          <w:p w14:paraId="52AEBFB6" w14:textId="77777777" w:rsidR="004D16C0" w:rsidRPr="00D42359" w:rsidRDefault="004D16C0" w:rsidP="005E0704">
            <w:pPr>
              <w:rPr>
                <w:rFonts w:ascii="Times New Roman" w:hAnsi="Times New Roman" w:cs="Times New Roman"/>
                <w:sz w:val="18"/>
                <w:szCs w:val="18"/>
              </w:rPr>
            </w:pPr>
          </w:p>
        </w:tc>
        <w:tc>
          <w:tcPr>
            <w:tcW w:w="3854" w:type="dxa"/>
            <w:shd w:val="clear" w:color="auto" w:fill="auto"/>
          </w:tcPr>
          <w:p w14:paraId="14FD8176" w14:textId="77777777" w:rsidR="004D16C0" w:rsidRPr="00D42359" w:rsidRDefault="004D16C0" w:rsidP="005E0704">
            <w:pPr>
              <w:rPr>
                <w:rFonts w:ascii="Times New Roman" w:hAnsi="Times New Roman" w:cs="Times New Roman"/>
                <w:sz w:val="18"/>
                <w:szCs w:val="18"/>
              </w:rPr>
            </w:pPr>
          </w:p>
        </w:tc>
      </w:tr>
    </w:tbl>
    <w:p w14:paraId="5AD9FA6C" w14:textId="77777777" w:rsidR="0056638B" w:rsidRDefault="0056638B">
      <w:pPr>
        <w:sectPr w:rsidR="0056638B"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686AE8" w:rsidRPr="00D42359" w14:paraId="16B26DEF" w14:textId="77777777" w:rsidTr="0072415F">
        <w:tc>
          <w:tcPr>
            <w:tcW w:w="4135" w:type="dxa"/>
            <w:vMerge w:val="restart"/>
            <w:vAlign w:val="center"/>
          </w:tcPr>
          <w:p w14:paraId="7768EE54"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900" w:type="dxa"/>
            <w:vMerge w:val="restart"/>
            <w:vAlign w:val="center"/>
          </w:tcPr>
          <w:p w14:paraId="0F8BF857"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636" w:type="dxa"/>
            <w:gridSpan w:val="3"/>
            <w:vAlign w:val="center"/>
          </w:tcPr>
          <w:p w14:paraId="07C2E3C5"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54" w:type="dxa"/>
            <w:vMerge w:val="restart"/>
            <w:vAlign w:val="center"/>
          </w:tcPr>
          <w:p w14:paraId="5AA8BEF4"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686AE8" w:rsidRPr="00D42359" w14:paraId="3FB4652F" w14:textId="77777777" w:rsidTr="005E0704">
        <w:tc>
          <w:tcPr>
            <w:tcW w:w="4135" w:type="dxa"/>
            <w:vMerge/>
          </w:tcPr>
          <w:p w14:paraId="563034C0" w14:textId="77777777" w:rsidR="00686AE8" w:rsidRPr="00D42359" w:rsidRDefault="00686AE8" w:rsidP="005E0704">
            <w:pPr>
              <w:rPr>
                <w:rFonts w:ascii="Times New Roman" w:hAnsi="Times New Roman" w:cs="Times New Roman"/>
                <w:sz w:val="18"/>
                <w:szCs w:val="18"/>
              </w:rPr>
            </w:pPr>
          </w:p>
        </w:tc>
        <w:tc>
          <w:tcPr>
            <w:tcW w:w="900" w:type="dxa"/>
            <w:vMerge/>
          </w:tcPr>
          <w:p w14:paraId="12649C2B" w14:textId="77777777" w:rsidR="00686AE8" w:rsidRPr="00D42359" w:rsidRDefault="00686AE8" w:rsidP="005E0704">
            <w:pPr>
              <w:rPr>
                <w:rFonts w:ascii="Times New Roman" w:hAnsi="Times New Roman" w:cs="Times New Roman"/>
                <w:sz w:val="18"/>
                <w:szCs w:val="18"/>
              </w:rPr>
            </w:pPr>
          </w:p>
        </w:tc>
        <w:tc>
          <w:tcPr>
            <w:tcW w:w="547" w:type="dxa"/>
          </w:tcPr>
          <w:p w14:paraId="38C7DF1C"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66C70591"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7C2D880E" w14:textId="77777777" w:rsidR="00686AE8" w:rsidRPr="00686AE8" w:rsidRDefault="00686AE8" w:rsidP="005E0704">
            <w:pPr>
              <w:rPr>
                <w:rFonts w:ascii="Times New Roman" w:hAnsi="Times New Roman" w:cs="Times New Roman"/>
                <w:b/>
                <w:sz w:val="18"/>
                <w:szCs w:val="18"/>
              </w:rPr>
            </w:pPr>
            <w:r w:rsidRPr="00686AE8">
              <w:rPr>
                <w:rFonts w:ascii="Times New Roman" w:hAnsi="Times New Roman" w:cs="Times New Roman"/>
                <w:b/>
                <w:sz w:val="18"/>
                <w:szCs w:val="18"/>
              </w:rPr>
              <w:t>N/A</w:t>
            </w:r>
          </w:p>
        </w:tc>
        <w:tc>
          <w:tcPr>
            <w:tcW w:w="3854" w:type="dxa"/>
            <w:vMerge/>
          </w:tcPr>
          <w:p w14:paraId="79C96F01" w14:textId="77777777" w:rsidR="00686AE8" w:rsidRPr="00D42359" w:rsidRDefault="00686AE8" w:rsidP="005E0704">
            <w:pPr>
              <w:rPr>
                <w:rFonts w:ascii="Times New Roman" w:hAnsi="Times New Roman" w:cs="Times New Roman"/>
                <w:sz w:val="18"/>
                <w:szCs w:val="18"/>
              </w:rPr>
            </w:pPr>
          </w:p>
        </w:tc>
      </w:tr>
      <w:tr w:rsidR="00B21507" w:rsidRPr="00D42359" w14:paraId="72C1A476" w14:textId="77777777" w:rsidTr="008F1CCF">
        <w:tc>
          <w:tcPr>
            <w:tcW w:w="4135" w:type="dxa"/>
            <w:shd w:val="clear" w:color="auto" w:fill="D9D9D9" w:themeFill="background1" w:themeFillShade="D9"/>
          </w:tcPr>
          <w:p w14:paraId="069AA49A" w14:textId="77777777" w:rsidR="00B21507" w:rsidRPr="00D42359" w:rsidRDefault="00B21507" w:rsidP="00317ADB">
            <w:pPr>
              <w:rPr>
                <w:rFonts w:ascii="Times New Roman" w:hAnsi="Times New Roman" w:cs="Times New Roman"/>
                <w:b/>
                <w:sz w:val="18"/>
                <w:szCs w:val="18"/>
              </w:rPr>
            </w:pPr>
            <w:r>
              <w:rPr>
                <w:rFonts w:ascii="Times New Roman" w:hAnsi="Times New Roman" w:cs="Times New Roman"/>
                <w:b/>
                <w:sz w:val="18"/>
                <w:szCs w:val="18"/>
              </w:rPr>
              <w:t>Quality Improvement (</w:t>
            </w:r>
            <w:r w:rsidR="00317ADB">
              <w:rPr>
                <w:rFonts w:ascii="Times New Roman" w:hAnsi="Times New Roman" w:cs="Times New Roman"/>
                <w:b/>
                <w:sz w:val="18"/>
                <w:szCs w:val="18"/>
              </w:rPr>
              <w:t>QI</w:t>
            </w:r>
            <w:r w:rsidRPr="00D42359">
              <w:rPr>
                <w:rFonts w:ascii="Times New Roman" w:hAnsi="Times New Roman" w:cs="Times New Roman"/>
                <w:b/>
                <w:sz w:val="18"/>
                <w:szCs w:val="18"/>
              </w:rPr>
              <w:t>)</w:t>
            </w:r>
          </w:p>
        </w:tc>
        <w:tc>
          <w:tcPr>
            <w:tcW w:w="900" w:type="dxa"/>
            <w:shd w:val="clear" w:color="auto" w:fill="D9D9D9" w:themeFill="background1" w:themeFillShade="D9"/>
          </w:tcPr>
          <w:p w14:paraId="75A96A54" w14:textId="77777777" w:rsidR="00B21507" w:rsidRPr="00D42359" w:rsidRDefault="00B21507" w:rsidP="005E0704">
            <w:pPr>
              <w:rPr>
                <w:rFonts w:ascii="Times New Roman" w:hAnsi="Times New Roman" w:cs="Times New Roman"/>
                <w:sz w:val="18"/>
                <w:szCs w:val="18"/>
              </w:rPr>
            </w:pPr>
          </w:p>
        </w:tc>
        <w:tc>
          <w:tcPr>
            <w:tcW w:w="547" w:type="dxa"/>
            <w:shd w:val="clear" w:color="auto" w:fill="D9D9D9" w:themeFill="background1" w:themeFillShade="D9"/>
          </w:tcPr>
          <w:p w14:paraId="7F61162B" w14:textId="77777777" w:rsidR="00B21507" w:rsidRPr="00D42359" w:rsidRDefault="00B21507" w:rsidP="005E0704">
            <w:pPr>
              <w:rPr>
                <w:rFonts w:ascii="Times New Roman" w:hAnsi="Times New Roman" w:cs="Times New Roman"/>
                <w:sz w:val="18"/>
                <w:szCs w:val="18"/>
              </w:rPr>
            </w:pPr>
          </w:p>
        </w:tc>
        <w:tc>
          <w:tcPr>
            <w:tcW w:w="540" w:type="dxa"/>
            <w:shd w:val="clear" w:color="auto" w:fill="D9D9D9" w:themeFill="background1" w:themeFillShade="D9"/>
          </w:tcPr>
          <w:p w14:paraId="4A9C60FD" w14:textId="77777777" w:rsidR="00B21507" w:rsidRPr="00D42359" w:rsidRDefault="00B21507" w:rsidP="005E0704">
            <w:pPr>
              <w:rPr>
                <w:rFonts w:ascii="Times New Roman" w:hAnsi="Times New Roman" w:cs="Times New Roman"/>
                <w:sz w:val="18"/>
                <w:szCs w:val="18"/>
              </w:rPr>
            </w:pPr>
          </w:p>
        </w:tc>
        <w:tc>
          <w:tcPr>
            <w:tcW w:w="549" w:type="dxa"/>
            <w:shd w:val="clear" w:color="auto" w:fill="D9D9D9" w:themeFill="background1" w:themeFillShade="D9"/>
          </w:tcPr>
          <w:p w14:paraId="6C419D01" w14:textId="77777777" w:rsidR="00B21507" w:rsidRPr="00D42359" w:rsidRDefault="00B21507" w:rsidP="005E0704">
            <w:pPr>
              <w:rPr>
                <w:rFonts w:ascii="Times New Roman" w:hAnsi="Times New Roman" w:cs="Times New Roman"/>
                <w:sz w:val="18"/>
                <w:szCs w:val="18"/>
              </w:rPr>
            </w:pPr>
          </w:p>
        </w:tc>
        <w:tc>
          <w:tcPr>
            <w:tcW w:w="3854" w:type="dxa"/>
            <w:shd w:val="clear" w:color="auto" w:fill="D9D9D9" w:themeFill="background1" w:themeFillShade="D9"/>
          </w:tcPr>
          <w:p w14:paraId="2C311A10" w14:textId="77777777" w:rsidR="00B21507" w:rsidRPr="00D42359" w:rsidRDefault="00B21507" w:rsidP="005E0704">
            <w:pPr>
              <w:rPr>
                <w:rFonts w:ascii="Times New Roman" w:hAnsi="Times New Roman" w:cs="Times New Roman"/>
                <w:sz w:val="18"/>
                <w:szCs w:val="18"/>
              </w:rPr>
            </w:pPr>
          </w:p>
        </w:tc>
      </w:tr>
      <w:tr w:rsidR="00DE409B" w:rsidRPr="00D42359" w14:paraId="18C48CDC" w14:textId="77777777" w:rsidTr="005E0704">
        <w:tc>
          <w:tcPr>
            <w:tcW w:w="4135" w:type="dxa"/>
            <w:shd w:val="clear" w:color="auto" w:fill="auto"/>
          </w:tcPr>
          <w:p w14:paraId="09CF3C1B" w14:textId="77777777" w:rsidR="00DE409B" w:rsidRPr="00686AE8" w:rsidRDefault="00DE409B" w:rsidP="00DE409B">
            <w:pPr>
              <w:pStyle w:val="ListParagraph"/>
              <w:numPr>
                <w:ilvl w:val="0"/>
                <w:numId w:val="32"/>
              </w:numPr>
              <w:ind w:left="270" w:hanging="270"/>
              <w:rPr>
                <w:rFonts w:ascii="Times New Roman" w:hAnsi="Times New Roman" w:cs="Times New Roman"/>
                <w:b/>
                <w:sz w:val="18"/>
                <w:szCs w:val="18"/>
              </w:rPr>
            </w:pPr>
            <w:r w:rsidRPr="00686AE8">
              <w:rPr>
                <w:rFonts w:ascii="Times New Roman" w:hAnsi="Times New Roman" w:cs="Times New Roman"/>
                <w:sz w:val="18"/>
                <w:szCs w:val="18"/>
              </w:rPr>
              <w:t>The program shall have a documented quality assurance program describing the internal management structure, system of procedures, and practices to ensure dosimetry results are accurate, repeatable, verifiable, and properly recorded.</w:t>
            </w:r>
          </w:p>
        </w:tc>
        <w:tc>
          <w:tcPr>
            <w:tcW w:w="900" w:type="dxa"/>
            <w:shd w:val="clear" w:color="auto" w:fill="auto"/>
          </w:tcPr>
          <w:p w14:paraId="6E418763" w14:textId="77777777"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4.1(a)</w:t>
            </w:r>
          </w:p>
        </w:tc>
        <w:tc>
          <w:tcPr>
            <w:tcW w:w="547" w:type="dxa"/>
            <w:shd w:val="clear" w:color="auto" w:fill="auto"/>
          </w:tcPr>
          <w:p w14:paraId="62F3C7EA" w14:textId="77777777" w:rsidR="00DE409B" w:rsidRPr="00686AE8" w:rsidRDefault="00DE409B" w:rsidP="00DE409B">
            <w:pPr>
              <w:rPr>
                <w:rFonts w:ascii="Times New Roman" w:hAnsi="Times New Roman" w:cs="Times New Roman"/>
                <w:sz w:val="18"/>
                <w:szCs w:val="18"/>
              </w:rPr>
            </w:pPr>
          </w:p>
        </w:tc>
        <w:tc>
          <w:tcPr>
            <w:tcW w:w="540" w:type="dxa"/>
            <w:shd w:val="clear" w:color="auto" w:fill="auto"/>
          </w:tcPr>
          <w:p w14:paraId="3D494C07" w14:textId="77777777" w:rsidR="00DE409B" w:rsidRPr="00686AE8" w:rsidRDefault="00DE409B" w:rsidP="00DE409B">
            <w:pPr>
              <w:rPr>
                <w:rFonts w:ascii="Times New Roman" w:hAnsi="Times New Roman" w:cs="Times New Roman"/>
                <w:sz w:val="18"/>
                <w:szCs w:val="18"/>
              </w:rPr>
            </w:pPr>
          </w:p>
        </w:tc>
        <w:tc>
          <w:tcPr>
            <w:tcW w:w="549" w:type="dxa"/>
            <w:shd w:val="clear" w:color="auto" w:fill="auto"/>
          </w:tcPr>
          <w:p w14:paraId="3FF67139" w14:textId="77777777" w:rsidR="00DE409B" w:rsidRPr="00686AE8" w:rsidRDefault="00DE409B" w:rsidP="00DE409B">
            <w:pPr>
              <w:rPr>
                <w:rFonts w:ascii="Times New Roman" w:hAnsi="Times New Roman" w:cs="Times New Roman"/>
                <w:sz w:val="18"/>
                <w:szCs w:val="18"/>
              </w:rPr>
            </w:pPr>
          </w:p>
        </w:tc>
        <w:tc>
          <w:tcPr>
            <w:tcW w:w="3854" w:type="dxa"/>
            <w:shd w:val="clear" w:color="auto" w:fill="auto"/>
          </w:tcPr>
          <w:p w14:paraId="6C6278E3" w14:textId="77777777" w:rsidR="00DE409B" w:rsidRPr="00D42359" w:rsidRDefault="00DE409B" w:rsidP="00DE409B">
            <w:pPr>
              <w:rPr>
                <w:rFonts w:ascii="Times New Roman" w:hAnsi="Times New Roman" w:cs="Times New Roman"/>
                <w:sz w:val="18"/>
                <w:szCs w:val="18"/>
              </w:rPr>
            </w:pPr>
          </w:p>
        </w:tc>
      </w:tr>
      <w:tr w:rsidR="00DE409B" w:rsidRPr="00D42359" w14:paraId="61A0DBDF" w14:textId="77777777" w:rsidTr="005E0704">
        <w:tc>
          <w:tcPr>
            <w:tcW w:w="4135" w:type="dxa"/>
            <w:shd w:val="clear" w:color="auto" w:fill="auto"/>
          </w:tcPr>
          <w:p w14:paraId="475C9915" w14:textId="77777777" w:rsidR="00DE409B" w:rsidRPr="00686AE8" w:rsidRDefault="00DE409B" w:rsidP="00DE409B">
            <w:pPr>
              <w:pStyle w:val="ListParagraph"/>
              <w:numPr>
                <w:ilvl w:val="0"/>
                <w:numId w:val="32"/>
              </w:numPr>
              <w:spacing w:line="276" w:lineRule="auto"/>
              <w:ind w:left="270" w:hanging="270"/>
              <w:rPr>
                <w:rFonts w:ascii="Times New Roman" w:hAnsi="Times New Roman" w:cs="Times New Roman"/>
                <w:sz w:val="18"/>
                <w:szCs w:val="18"/>
              </w:rPr>
            </w:pPr>
            <w:r w:rsidRPr="00686AE8">
              <w:rPr>
                <w:rFonts w:ascii="Times New Roman" w:hAnsi="Times New Roman" w:cs="Times New Roman"/>
                <w:sz w:val="18"/>
                <w:szCs w:val="18"/>
              </w:rPr>
              <w:t>The program’s quality assurance manual or supporting documentation shall include:</w:t>
            </w:r>
          </w:p>
          <w:p w14:paraId="46698735"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statement of quality policy and quality objectives;</w:t>
            </w:r>
          </w:p>
          <w:p w14:paraId="5974C828"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documented processes, procedures and instructions;</w:t>
            </w:r>
          </w:p>
          <w:p w14:paraId="702F8071"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documents needed to ensure effective planning, operation, and control of processes;</w:t>
            </w:r>
          </w:p>
          <w:p w14:paraId="695F6E0D"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records required to demonstrate compliance with the quality assurance program;</w:t>
            </w:r>
          </w:p>
          <w:p w14:paraId="0D0DE46F"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dosimetry specifications and Technical Basis Documentation;</w:t>
            </w:r>
          </w:p>
          <w:p w14:paraId="69012587"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acceptance criteria for dosimeter materials and holders;</w:t>
            </w:r>
          </w:p>
          <w:p w14:paraId="6C099684"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training objectives and processes for maintaining proficiency; and</w:t>
            </w:r>
          </w:p>
          <w:p w14:paraId="46E02410" w14:textId="77777777" w:rsidR="00DE409B" w:rsidRPr="00686AE8" w:rsidRDefault="00DE409B" w:rsidP="00DE409B">
            <w:pPr>
              <w:pStyle w:val="ListParagraph"/>
              <w:numPr>
                <w:ilvl w:val="0"/>
                <w:numId w:val="33"/>
              </w:numPr>
              <w:spacing w:line="276" w:lineRule="auto"/>
              <w:ind w:left="510" w:hanging="270"/>
              <w:rPr>
                <w:rFonts w:ascii="Times New Roman" w:hAnsi="Times New Roman" w:cs="Times New Roman"/>
                <w:sz w:val="18"/>
                <w:szCs w:val="18"/>
              </w:rPr>
            </w:pPr>
            <w:r w:rsidRPr="00686AE8">
              <w:rPr>
                <w:rFonts w:ascii="Times New Roman" w:hAnsi="Times New Roman" w:cs="Times New Roman"/>
                <w:sz w:val="18"/>
                <w:szCs w:val="18"/>
              </w:rPr>
              <w:t>practices for handling and resolving contested dosimetry data and test reports.</w:t>
            </w:r>
          </w:p>
        </w:tc>
        <w:tc>
          <w:tcPr>
            <w:tcW w:w="900" w:type="dxa"/>
            <w:shd w:val="clear" w:color="auto" w:fill="auto"/>
          </w:tcPr>
          <w:p w14:paraId="1FD4590C" w14:textId="77777777"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4.1(b)</w:t>
            </w:r>
          </w:p>
        </w:tc>
        <w:tc>
          <w:tcPr>
            <w:tcW w:w="547" w:type="dxa"/>
            <w:shd w:val="clear" w:color="auto" w:fill="auto"/>
          </w:tcPr>
          <w:p w14:paraId="3068F608" w14:textId="77777777" w:rsidR="00DE409B" w:rsidRPr="00686AE8" w:rsidRDefault="00DE409B" w:rsidP="00DE409B">
            <w:pPr>
              <w:rPr>
                <w:rFonts w:ascii="Times New Roman" w:hAnsi="Times New Roman" w:cs="Times New Roman"/>
                <w:sz w:val="18"/>
                <w:szCs w:val="18"/>
              </w:rPr>
            </w:pPr>
          </w:p>
        </w:tc>
        <w:tc>
          <w:tcPr>
            <w:tcW w:w="540" w:type="dxa"/>
            <w:shd w:val="clear" w:color="auto" w:fill="auto"/>
          </w:tcPr>
          <w:p w14:paraId="45B34E1F" w14:textId="77777777" w:rsidR="00DE409B" w:rsidRPr="00686AE8" w:rsidRDefault="00DE409B" w:rsidP="00DE409B">
            <w:pPr>
              <w:rPr>
                <w:rFonts w:ascii="Times New Roman" w:hAnsi="Times New Roman" w:cs="Times New Roman"/>
                <w:sz w:val="18"/>
                <w:szCs w:val="18"/>
              </w:rPr>
            </w:pPr>
          </w:p>
        </w:tc>
        <w:tc>
          <w:tcPr>
            <w:tcW w:w="549" w:type="dxa"/>
            <w:shd w:val="clear" w:color="auto" w:fill="auto"/>
          </w:tcPr>
          <w:p w14:paraId="0AC8E477" w14:textId="77777777" w:rsidR="00DE409B" w:rsidRPr="00686AE8" w:rsidRDefault="00DE409B" w:rsidP="00DE409B">
            <w:pPr>
              <w:rPr>
                <w:rFonts w:ascii="Times New Roman" w:hAnsi="Times New Roman" w:cs="Times New Roman"/>
                <w:sz w:val="18"/>
                <w:szCs w:val="18"/>
              </w:rPr>
            </w:pPr>
          </w:p>
        </w:tc>
        <w:tc>
          <w:tcPr>
            <w:tcW w:w="3854" w:type="dxa"/>
            <w:shd w:val="clear" w:color="auto" w:fill="auto"/>
          </w:tcPr>
          <w:p w14:paraId="57F15D9B" w14:textId="77777777" w:rsidR="00DE409B" w:rsidRPr="00D42359" w:rsidRDefault="00DE409B" w:rsidP="00DE409B">
            <w:pPr>
              <w:rPr>
                <w:rFonts w:ascii="Times New Roman" w:hAnsi="Times New Roman" w:cs="Times New Roman"/>
                <w:sz w:val="18"/>
                <w:szCs w:val="18"/>
              </w:rPr>
            </w:pPr>
          </w:p>
        </w:tc>
      </w:tr>
      <w:tr w:rsidR="00DE409B" w:rsidRPr="00D42359" w14:paraId="2D568FD5" w14:textId="77777777" w:rsidTr="005E0704">
        <w:tc>
          <w:tcPr>
            <w:tcW w:w="4135" w:type="dxa"/>
            <w:shd w:val="clear" w:color="auto" w:fill="auto"/>
          </w:tcPr>
          <w:p w14:paraId="731FEEAC" w14:textId="77777777" w:rsidR="00DE409B" w:rsidRPr="00686AE8" w:rsidRDefault="00DE409B" w:rsidP="00DE409B">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Quality control procedures shall be implemented to ensure that the equipment performs at the levels of precision and accuracy defined in the processing protocols.</w:t>
            </w:r>
          </w:p>
        </w:tc>
        <w:tc>
          <w:tcPr>
            <w:tcW w:w="900" w:type="dxa"/>
            <w:shd w:val="clear" w:color="auto" w:fill="auto"/>
          </w:tcPr>
          <w:p w14:paraId="2B143592" w14:textId="77777777"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4.6(a)</w:t>
            </w:r>
          </w:p>
        </w:tc>
        <w:tc>
          <w:tcPr>
            <w:tcW w:w="547" w:type="dxa"/>
            <w:shd w:val="clear" w:color="auto" w:fill="auto"/>
          </w:tcPr>
          <w:p w14:paraId="4157E9E5" w14:textId="77777777" w:rsidR="00DE409B" w:rsidRPr="00686AE8" w:rsidRDefault="00DE409B" w:rsidP="00DE409B">
            <w:pPr>
              <w:rPr>
                <w:rFonts w:ascii="Times New Roman" w:hAnsi="Times New Roman" w:cs="Times New Roman"/>
                <w:sz w:val="18"/>
                <w:szCs w:val="18"/>
              </w:rPr>
            </w:pPr>
          </w:p>
        </w:tc>
        <w:tc>
          <w:tcPr>
            <w:tcW w:w="540" w:type="dxa"/>
            <w:shd w:val="clear" w:color="auto" w:fill="auto"/>
          </w:tcPr>
          <w:p w14:paraId="64B4D772" w14:textId="77777777" w:rsidR="00DE409B" w:rsidRPr="00686AE8" w:rsidRDefault="00DE409B" w:rsidP="00DE409B">
            <w:pPr>
              <w:rPr>
                <w:rFonts w:ascii="Times New Roman" w:hAnsi="Times New Roman" w:cs="Times New Roman"/>
                <w:sz w:val="18"/>
                <w:szCs w:val="18"/>
              </w:rPr>
            </w:pPr>
          </w:p>
        </w:tc>
        <w:tc>
          <w:tcPr>
            <w:tcW w:w="549" w:type="dxa"/>
            <w:shd w:val="clear" w:color="auto" w:fill="auto"/>
          </w:tcPr>
          <w:p w14:paraId="08BA27C7" w14:textId="77777777" w:rsidR="00DE409B" w:rsidRPr="00686AE8" w:rsidRDefault="00DE409B" w:rsidP="00DE409B">
            <w:pPr>
              <w:rPr>
                <w:rFonts w:ascii="Times New Roman" w:hAnsi="Times New Roman" w:cs="Times New Roman"/>
                <w:sz w:val="18"/>
                <w:szCs w:val="18"/>
              </w:rPr>
            </w:pPr>
          </w:p>
        </w:tc>
        <w:tc>
          <w:tcPr>
            <w:tcW w:w="3854" w:type="dxa"/>
            <w:shd w:val="clear" w:color="auto" w:fill="auto"/>
          </w:tcPr>
          <w:p w14:paraId="6894BE54" w14:textId="77777777" w:rsidR="00DE409B" w:rsidRPr="00D42359" w:rsidRDefault="00DE409B" w:rsidP="00DE409B">
            <w:pPr>
              <w:rPr>
                <w:rFonts w:ascii="Times New Roman" w:hAnsi="Times New Roman" w:cs="Times New Roman"/>
                <w:sz w:val="18"/>
                <w:szCs w:val="18"/>
              </w:rPr>
            </w:pPr>
          </w:p>
        </w:tc>
      </w:tr>
      <w:tr w:rsidR="00DE409B" w:rsidRPr="00D42359" w14:paraId="3880793F" w14:textId="77777777" w:rsidTr="005E0704">
        <w:tc>
          <w:tcPr>
            <w:tcW w:w="4135" w:type="dxa"/>
            <w:shd w:val="clear" w:color="auto" w:fill="auto"/>
          </w:tcPr>
          <w:p w14:paraId="6CD8A6C2" w14:textId="77777777" w:rsidR="00DE409B" w:rsidRPr="00686AE8" w:rsidRDefault="00DE409B" w:rsidP="00DE409B">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Quality control data shall be recorded in such a way that trends are detectable.</w:t>
            </w:r>
          </w:p>
        </w:tc>
        <w:tc>
          <w:tcPr>
            <w:tcW w:w="900" w:type="dxa"/>
            <w:shd w:val="clear" w:color="auto" w:fill="auto"/>
          </w:tcPr>
          <w:p w14:paraId="4E824C26" w14:textId="77777777"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4.6(a)</w:t>
            </w:r>
          </w:p>
        </w:tc>
        <w:tc>
          <w:tcPr>
            <w:tcW w:w="547" w:type="dxa"/>
            <w:shd w:val="clear" w:color="auto" w:fill="auto"/>
          </w:tcPr>
          <w:p w14:paraId="77B02864" w14:textId="77777777" w:rsidR="00DE409B" w:rsidRPr="00686AE8" w:rsidRDefault="00DE409B" w:rsidP="00DE409B">
            <w:pPr>
              <w:rPr>
                <w:rFonts w:ascii="Times New Roman" w:hAnsi="Times New Roman" w:cs="Times New Roman"/>
                <w:sz w:val="18"/>
                <w:szCs w:val="18"/>
              </w:rPr>
            </w:pPr>
          </w:p>
        </w:tc>
        <w:tc>
          <w:tcPr>
            <w:tcW w:w="540" w:type="dxa"/>
            <w:shd w:val="clear" w:color="auto" w:fill="auto"/>
          </w:tcPr>
          <w:p w14:paraId="3C0A7552" w14:textId="77777777" w:rsidR="00DE409B" w:rsidRPr="00686AE8" w:rsidRDefault="00DE409B" w:rsidP="00DE409B">
            <w:pPr>
              <w:rPr>
                <w:rFonts w:ascii="Times New Roman" w:hAnsi="Times New Roman" w:cs="Times New Roman"/>
                <w:sz w:val="18"/>
                <w:szCs w:val="18"/>
              </w:rPr>
            </w:pPr>
          </w:p>
        </w:tc>
        <w:tc>
          <w:tcPr>
            <w:tcW w:w="549" w:type="dxa"/>
            <w:shd w:val="clear" w:color="auto" w:fill="auto"/>
          </w:tcPr>
          <w:p w14:paraId="7843A154" w14:textId="77777777" w:rsidR="00DE409B" w:rsidRPr="00686AE8" w:rsidRDefault="00DE409B" w:rsidP="00DE409B">
            <w:pPr>
              <w:rPr>
                <w:rFonts w:ascii="Times New Roman" w:hAnsi="Times New Roman" w:cs="Times New Roman"/>
                <w:sz w:val="18"/>
                <w:szCs w:val="18"/>
              </w:rPr>
            </w:pPr>
          </w:p>
        </w:tc>
        <w:tc>
          <w:tcPr>
            <w:tcW w:w="3854" w:type="dxa"/>
            <w:shd w:val="clear" w:color="auto" w:fill="auto"/>
          </w:tcPr>
          <w:p w14:paraId="55910BD9" w14:textId="77777777" w:rsidR="00DE409B" w:rsidRPr="00D42359" w:rsidRDefault="00DE409B" w:rsidP="00DE409B">
            <w:pPr>
              <w:rPr>
                <w:rFonts w:ascii="Times New Roman" w:hAnsi="Times New Roman" w:cs="Times New Roman"/>
                <w:sz w:val="18"/>
                <w:szCs w:val="18"/>
              </w:rPr>
            </w:pPr>
          </w:p>
        </w:tc>
      </w:tr>
      <w:tr w:rsidR="00DE409B" w:rsidRPr="00D42359" w14:paraId="61E88437" w14:textId="77777777" w:rsidTr="005E0704">
        <w:tc>
          <w:tcPr>
            <w:tcW w:w="4135" w:type="dxa"/>
            <w:shd w:val="clear" w:color="auto" w:fill="auto"/>
          </w:tcPr>
          <w:p w14:paraId="33B83191" w14:textId="77777777" w:rsidR="00DE409B" w:rsidRPr="00686AE8" w:rsidRDefault="00DE409B" w:rsidP="00DE409B">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When quality control data is found to be outside pre-defined acceptance criteria, corrective actions to correct the problem and to prevent incorrect results from being reported shall be documented.</w:t>
            </w:r>
          </w:p>
        </w:tc>
        <w:tc>
          <w:tcPr>
            <w:tcW w:w="900" w:type="dxa"/>
            <w:shd w:val="clear" w:color="auto" w:fill="auto"/>
          </w:tcPr>
          <w:p w14:paraId="3C524CAF" w14:textId="77777777"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4.6(b)</w:t>
            </w:r>
          </w:p>
        </w:tc>
        <w:tc>
          <w:tcPr>
            <w:tcW w:w="547" w:type="dxa"/>
            <w:shd w:val="clear" w:color="auto" w:fill="auto"/>
          </w:tcPr>
          <w:p w14:paraId="3C54BA94" w14:textId="77777777" w:rsidR="00DE409B" w:rsidRPr="00686AE8" w:rsidRDefault="00DE409B" w:rsidP="00DE409B">
            <w:pPr>
              <w:rPr>
                <w:rFonts w:ascii="Times New Roman" w:hAnsi="Times New Roman" w:cs="Times New Roman"/>
                <w:sz w:val="18"/>
                <w:szCs w:val="18"/>
              </w:rPr>
            </w:pPr>
          </w:p>
        </w:tc>
        <w:tc>
          <w:tcPr>
            <w:tcW w:w="540" w:type="dxa"/>
            <w:shd w:val="clear" w:color="auto" w:fill="auto"/>
          </w:tcPr>
          <w:p w14:paraId="198693EA" w14:textId="77777777" w:rsidR="00DE409B" w:rsidRPr="00686AE8" w:rsidRDefault="00DE409B" w:rsidP="00DE409B">
            <w:pPr>
              <w:rPr>
                <w:rFonts w:ascii="Times New Roman" w:hAnsi="Times New Roman" w:cs="Times New Roman"/>
                <w:sz w:val="18"/>
                <w:szCs w:val="18"/>
              </w:rPr>
            </w:pPr>
          </w:p>
        </w:tc>
        <w:tc>
          <w:tcPr>
            <w:tcW w:w="549" w:type="dxa"/>
            <w:shd w:val="clear" w:color="auto" w:fill="auto"/>
          </w:tcPr>
          <w:p w14:paraId="5AE52ACF" w14:textId="77777777" w:rsidR="00DE409B" w:rsidRPr="00686AE8" w:rsidRDefault="00DE409B" w:rsidP="00DE409B">
            <w:pPr>
              <w:rPr>
                <w:rFonts w:ascii="Times New Roman" w:hAnsi="Times New Roman" w:cs="Times New Roman"/>
                <w:sz w:val="18"/>
                <w:szCs w:val="18"/>
              </w:rPr>
            </w:pPr>
          </w:p>
        </w:tc>
        <w:tc>
          <w:tcPr>
            <w:tcW w:w="3854" w:type="dxa"/>
            <w:shd w:val="clear" w:color="auto" w:fill="auto"/>
          </w:tcPr>
          <w:p w14:paraId="24A826E2" w14:textId="77777777" w:rsidR="00DE409B" w:rsidRPr="00D42359" w:rsidRDefault="00DE409B" w:rsidP="00DE409B">
            <w:pPr>
              <w:rPr>
                <w:rFonts w:ascii="Times New Roman" w:hAnsi="Times New Roman" w:cs="Times New Roman"/>
                <w:sz w:val="18"/>
                <w:szCs w:val="18"/>
              </w:rPr>
            </w:pPr>
          </w:p>
        </w:tc>
      </w:tr>
      <w:tr w:rsidR="00686AE8" w:rsidRPr="00D42359" w14:paraId="76700017" w14:textId="77777777" w:rsidTr="005E0704">
        <w:tc>
          <w:tcPr>
            <w:tcW w:w="4135" w:type="dxa"/>
            <w:shd w:val="clear" w:color="auto" w:fill="auto"/>
          </w:tcPr>
          <w:p w14:paraId="30252333"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Reevaluation of all dosimeters processed since last acceptance shall be performed when quality control data is found to be outside pre-defined acceptance criteria.</w:t>
            </w:r>
          </w:p>
        </w:tc>
        <w:tc>
          <w:tcPr>
            <w:tcW w:w="900" w:type="dxa"/>
            <w:shd w:val="clear" w:color="auto" w:fill="auto"/>
          </w:tcPr>
          <w:p w14:paraId="1BC4209D"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4.6(b)</w:t>
            </w:r>
          </w:p>
        </w:tc>
        <w:tc>
          <w:tcPr>
            <w:tcW w:w="547" w:type="dxa"/>
            <w:shd w:val="clear" w:color="auto" w:fill="auto"/>
          </w:tcPr>
          <w:p w14:paraId="4E23ECA5"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533A45F7"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7D9AEE44"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3BB3A93B" w14:textId="77777777" w:rsidR="00686AE8" w:rsidRPr="00D42359" w:rsidRDefault="00686AE8" w:rsidP="00686AE8">
            <w:pPr>
              <w:rPr>
                <w:rFonts w:ascii="Times New Roman" w:hAnsi="Times New Roman" w:cs="Times New Roman"/>
                <w:sz w:val="18"/>
                <w:szCs w:val="18"/>
              </w:rPr>
            </w:pPr>
          </w:p>
        </w:tc>
      </w:tr>
    </w:tbl>
    <w:p w14:paraId="41C07362" w14:textId="77777777" w:rsidR="0056638B" w:rsidRDefault="0056638B"/>
    <w:p w14:paraId="0F17485A" w14:textId="77777777" w:rsidR="00686AE8" w:rsidRDefault="00686AE8">
      <w:pPr>
        <w:sectPr w:rsidR="00686AE8"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4"/>
        <w:gridCol w:w="1131"/>
        <w:gridCol w:w="604"/>
        <w:gridCol w:w="541"/>
        <w:gridCol w:w="566"/>
        <w:gridCol w:w="3844"/>
      </w:tblGrid>
      <w:tr w:rsidR="00686AE8" w:rsidRPr="00D42359" w14:paraId="47AE2FB9" w14:textId="77777777" w:rsidTr="0072415F">
        <w:tc>
          <w:tcPr>
            <w:tcW w:w="4135" w:type="dxa"/>
            <w:vMerge w:val="restart"/>
            <w:vAlign w:val="center"/>
          </w:tcPr>
          <w:p w14:paraId="0B3F5EB2"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900" w:type="dxa"/>
            <w:vMerge w:val="restart"/>
            <w:vAlign w:val="center"/>
          </w:tcPr>
          <w:p w14:paraId="19207668"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636" w:type="dxa"/>
            <w:gridSpan w:val="3"/>
            <w:vAlign w:val="center"/>
          </w:tcPr>
          <w:p w14:paraId="0D6B3FE9"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54" w:type="dxa"/>
            <w:vMerge w:val="restart"/>
            <w:vAlign w:val="center"/>
          </w:tcPr>
          <w:p w14:paraId="667F9619"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686AE8" w:rsidRPr="00D42359" w14:paraId="2E5E5957" w14:textId="77777777" w:rsidTr="0072415F">
        <w:tc>
          <w:tcPr>
            <w:tcW w:w="4135" w:type="dxa"/>
            <w:vMerge/>
          </w:tcPr>
          <w:p w14:paraId="0069A29B" w14:textId="77777777" w:rsidR="00686AE8" w:rsidRPr="00D42359" w:rsidRDefault="00686AE8" w:rsidP="0072415F">
            <w:pPr>
              <w:rPr>
                <w:rFonts w:ascii="Times New Roman" w:hAnsi="Times New Roman" w:cs="Times New Roman"/>
                <w:sz w:val="18"/>
                <w:szCs w:val="18"/>
              </w:rPr>
            </w:pPr>
          </w:p>
        </w:tc>
        <w:tc>
          <w:tcPr>
            <w:tcW w:w="900" w:type="dxa"/>
            <w:vMerge/>
          </w:tcPr>
          <w:p w14:paraId="6F8FB1FA" w14:textId="77777777" w:rsidR="00686AE8" w:rsidRPr="00D42359" w:rsidRDefault="00686AE8" w:rsidP="0072415F">
            <w:pPr>
              <w:rPr>
                <w:rFonts w:ascii="Times New Roman" w:hAnsi="Times New Roman" w:cs="Times New Roman"/>
                <w:sz w:val="18"/>
                <w:szCs w:val="18"/>
              </w:rPr>
            </w:pPr>
          </w:p>
        </w:tc>
        <w:tc>
          <w:tcPr>
            <w:tcW w:w="547" w:type="dxa"/>
          </w:tcPr>
          <w:p w14:paraId="76ABC153"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36247EF8"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3127C6A3" w14:textId="77777777" w:rsidR="00686AE8" w:rsidRPr="00686AE8" w:rsidRDefault="00686AE8" w:rsidP="0072415F">
            <w:pPr>
              <w:rPr>
                <w:rFonts w:ascii="Times New Roman" w:hAnsi="Times New Roman" w:cs="Times New Roman"/>
                <w:b/>
                <w:sz w:val="18"/>
                <w:szCs w:val="18"/>
              </w:rPr>
            </w:pPr>
            <w:r w:rsidRPr="00686AE8">
              <w:rPr>
                <w:rFonts w:ascii="Times New Roman" w:hAnsi="Times New Roman" w:cs="Times New Roman"/>
                <w:b/>
                <w:sz w:val="18"/>
                <w:szCs w:val="18"/>
              </w:rPr>
              <w:t>N/A</w:t>
            </w:r>
          </w:p>
        </w:tc>
        <w:tc>
          <w:tcPr>
            <w:tcW w:w="3854" w:type="dxa"/>
            <w:vMerge/>
          </w:tcPr>
          <w:p w14:paraId="5DFC2D2F" w14:textId="77777777" w:rsidR="00686AE8" w:rsidRPr="00D42359" w:rsidRDefault="00686AE8" w:rsidP="0072415F">
            <w:pPr>
              <w:rPr>
                <w:rFonts w:ascii="Times New Roman" w:hAnsi="Times New Roman" w:cs="Times New Roman"/>
                <w:sz w:val="18"/>
                <w:szCs w:val="18"/>
              </w:rPr>
            </w:pPr>
          </w:p>
        </w:tc>
      </w:tr>
      <w:tr w:rsidR="00686AE8" w:rsidRPr="00D42359" w14:paraId="02D09FE8" w14:textId="77777777" w:rsidTr="0072415F">
        <w:tc>
          <w:tcPr>
            <w:tcW w:w="4135" w:type="dxa"/>
            <w:shd w:val="clear" w:color="auto" w:fill="D9D9D9" w:themeFill="background1" w:themeFillShade="D9"/>
          </w:tcPr>
          <w:p w14:paraId="74961C58" w14:textId="77777777" w:rsidR="00686AE8" w:rsidRPr="00D42359" w:rsidRDefault="00686AE8" w:rsidP="00317ADB">
            <w:pPr>
              <w:rPr>
                <w:rFonts w:ascii="Times New Roman" w:hAnsi="Times New Roman" w:cs="Times New Roman"/>
                <w:b/>
                <w:sz w:val="18"/>
                <w:szCs w:val="18"/>
              </w:rPr>
            </w:pPr>
            <w:r>
              <w:rPr>
                <w:rFonts w:ascii="Times New Roman" w:hAnsi="Times New Roman" w:cs="Times New Roman"/>
                <w:b/>
                <w:sz w:val="18"/>
                <w:szCs w:val="18"/>
              </w:rPr>
              <w:t>Quality Improvement (</w:t>
            </w:r>
            <w:r w:rsidR="00317ADB">
              <w:rPr>
                <w:rFonts w:ascii="Times New Roman" w:hAnsi="Times New Roman" w:cs="Times New Roman"/>
                <w:b/>
                <w:sz w:val="18"/>
                <w:szCs w:val="18"/>
              </w:rPr>
              <w:t>QI</w:t>
            </w:r>
            <w:r w:rsidRPr="00D42359">
              <w:rPr>
                <w:rFonts w:ascii="Times New Roman" w:hAnsi="Times New Roman" w:cs="Times New Roman"/>
                <w:b/>
                <w:sz w:val="18"/>
                <w:szCs w:val="18"/>
              </w:rPr>
              <w:t>)</w:t>
            </w:r>
          </w:p>
        </w:tc>
        <w:tc>
          <w:tcPr>
            <w:tcW w:w="900" w:type="dxa"/>
            <w:shd w:val="clear" w:color="auto" w:fill="D9D9D9" w:themeFill="background1" w:themeFillShade="D9"/>
          </w:tcPr>
          <w:p w14:paraId="3DCA4F95" w14:textId="77777777" w:rsidR="00686AE8" w:rsidRPr="00D42359" w:rsidRDefault="00686AE8" w:rsidP="0072415F">
            <w:pPr>
              <w:rPr>
                <w:rFonts w:ascii="Times New Roman" w:hAnsi="Times New Roman" w:cs="Times New Roman"/>
                <w:sz w:val="18"/>
                <w:szCs w:val="18"/>
              </w:rPr>
            </w:pPr>
          </w:p>
        </w:tc>
        <w:tc>
          <w:tcPr>
            <w:tcW w:w="547" w:type="dxa"/>
            <w:shd w:val="clear" w:color="auto" w:fill="D9D9D9" w:themeFill="background1" w:themeFillShade="D9"/>
          </w:tcPr>
          <w:p w14:paraId="155BEB76" w14:textId="77777777" w:rsidR="00686AE8" w:rsidRPr="00D42359" w:rsidRDefault="00686AE8" w:rsidP="0072415F">
            <w:pPr>
              <w:rPr>
                <w:rFonts w:ascii="Times New Roman" w:hAnsi="Times New Roman" w:cs="Times New Roman"/>
                <w:sz w:val="18"/>
                <w:szCs w:val="18"/>
              </w:rPr>
            </w:pPr>
          </w:p>
        </w:tc>
        <w:tc>
          <w:tcPr>
            <w:tcW w:w="540" w:type="dxa"/>
            <w:shd w:val="clear" w:color="auto" w:fill="D9D9D9" w:themeFill="background1" w:themeFillShade="D9"/>
          </w:tcPr>
          <w:p w14:paraId="0264C9AA" w14:textId="77777777" w:rsidR="00686AE8" w:rsidRPr="00D42359" w:rsidRDefault="00686AE8" w:rsidP="0072415F">
            <w:pPr>
              <w:rPr>
                <w:rFonts w:ascii="Times New Roman" w:hAnsi="Times New Roman" w:cs="Times New Roman"/>
                <w:sz w:val="18"/>
                <w:szCs w:val="18"/>
              </w:rPr>
            </w:pPr>
          </w:p>
        </w:tc>
        <w:tc>
          <w:tcPr>
            <w:tcW w:w="549" w:type="dxa"/>
            <w:shd w:val="clear" w:color="auto" w:fill="D9D9D9" w:themeFill="background1" w:themeFillShade="D9"/>
          </w:tcPr>
          <w:p w14:paraId="6F993048" w14:textId="77777777" w:rsidR="00686AE8" w:rsidRPr="00D42359" w:rsidRDefault="00686AE8" w:rsidP="0072415F">
            <w:pPr>
              <w:rPr>
                <w:rFonts w:ascii="Times New Roman" w:hAnsi="Times New Roman" w:cs="Times New Roman"/>
                <w:sz w:val="18"/>
                <w:szCs w:val="18"/>
              </w:rPr>
            </w:pPr>
          </w:p>
        </w:tc>
        <w:tc>
          <w:tcPr>
            <w:tcW w:w="3854" w:type="dxa"/>
            <w:shd w:val="clear" w:color="auto" w:fill="D9D9D9" w:themeFill="background1" w:themeFillShade="D9"/>
          </w:tcPr>
          <w:p w14:paraId="62DE3CD5" w14:textId="77777777" w:rsidR="00686AE8" w:rsidRPr="00D42359" w:rsidRDefault="00686AE8" w:rsidP="0072415F">
            <w:pPr>
              <w:rPr>
                <w:rFonts w:ascii="Times New Roman" w:hAnsi="Times New Roman" w:cs="Times New Roman"/>
                <w:sz w:val="18"/>
                <w:szCs w:val="18"/>
              </w:rPr>
            </w:pPr>
          </w:p>
        </w:tc>
      </w:tr>
      <w:tr w:rsidR="00686AE8" w:rsidRPr="00D42359" w14:paraId="70C1EA14" w14:textId="77777777" w:rsidTr="0072415F">
        <w:tc>
          <w:tcPr>
            <w:tcW w:w="4135" w:type="dxa"/>
            <w:shd w:val="clear" w:color="auto" w:fill="auto"/>
          </w:tcPr>
          <w:p w14:paraId="189349AC"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Software verification and validation (V and V) shall be performed in accordance with an appropriate, documented software quality assurance plan. V and V shall include process control software, dose algorithms, data processing, and record keeping.</w:t>
            </w:r>
          </w:p>
        </w:tc>
        <w:tc>
          <w:tcPr>
            <w:tcW w:w="900" w:type="dxa"/>
            <w:shd w:val="clear" w:color="auto" w:fill="auto"/>
          </w:tcPr>
          <w:p w14:paraId="657DFC6A"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4.6(c)</w:t>
            </w:r>
          </w:p>
        </w:tc>
        <w:tc>
          <w:tcPr>
            <w:tcW w:w="547" w:type="dxa"/>
            <w:shd w:val="clear" w:color="auto" w:fill="auto"/>
          </w:tcPr>
          <w:p w14:paraId="2D495071"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709FC209"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3BE3BBF2"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2AAE0350" w14:textId="77777777" w:rsidR="00686AE8" w:rsidRPr="00686AE8" w:rsidRDefault="00686AE8" w:rsidP="00686AE8">
            <w:pPr>
              <w:rPr>
                <w:rFonts w:ascii="Times New Roman" w:hAnsi="Times New Roman" w:cs="Times New Roman"/>
                <w:sz w:val="18"/>
                <w:szCs w:val="18"/>
              </w:rPr>
            </w:pPr>
          </w:p>
        </w:tc>
      </w:tr>
      <w:tr w:rsidR="00686AE8" w:rsidRPr="00D42359" w14:paraId="3909CA2F" w14:textId="77777777" w:rsidTr="0072415F">
        <w:tc>
          <w:tcPr>
            <w:tcW w:w="4135" w:type="dxa"/>
            <w:shd w:val="clear" w:color="auto" w:fill="auto"/>
          </w:tcPr>
          <w:p w14:paraId="5A3DEF2F"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Software version control shall be included in the program’s documented control procedures.</w:t>
            </w:r>
          </w:p>
        </w:tc>
        <w:tc>
          <w:tcPr>
            <w:tcW w:w="900" w:type="dxa"/>
            <w:shd w:val="clear" w:color="auto" w:fill="auto"/>
          </w:tcPr>
          <w:p w14:paraId="150DC9E6"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4.6(c)</w:t>
            </w:r>
          </w:p>
        </w:tc>
        <w:tc>
          <w:tcPr>
            <w:tcW w:w="547" w:type="dxa"/>
            <w:shd w:val="clear" w:color="auto" w:fill="auto"/>
          </w:tcPr>
          <w:p w14:paraId="4D073EA4"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29FAFB5C"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1C89D3D6"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6E90834B" w14:textId="77777777" w:rsidR="00686AE8" w:rsidRPr="00686AE8" w:rsidRDefault="00686AE8" w:rsidP="00686AE8">
            <w:pPr>
              <w:rPr>
                <w:rFonts w:ascii="Times New Roman" w:hAnsi="Times New Roman" w:cs="Times New Roman"/>
                <w:sz w:val="18"/>
                <w:szCs w:val="18"/>
              </w:rPr>
            </w:pPr>
          </w:p>
        </w:tc>
      </w:tr>
      <w:tr w:rsidR="00686AE8" w:rsidRPr="00D42359" w14:paraId="2B22D7F4" w14:textId="77777777" w:rsidTr="0072415F">
        <w:tc>
          <w:tcPr>
            <w:tcW w:w="4135" w:type="dxa"/>
            <w:shd w:val="clear" w:color="auto" w:fill="auto"/>
          </w:tcPr>
          <w:p w14:paraId="479E4351"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When computer or laboratory information systems are used to input, store, calculate, or retrieve data in relation to key dosimeter processing steps, the program shall</w:t>
            </w:r>
          </w:p>
          <w:p w14:paraId="1D8956E4" w14:textId="77777777" w:rsidR="00686AE8" w:rsidRPr="00686AE8" w:rsidRDefault="00686AE8" w:rsidP="00686AE8">
            <w:pPr>
              <w:pStyle w:val="BodyText"/>
              <w:numPr>
                <w:ilvl w:val="0"/>
                <w:numId w:val="34"/>
              </w:numPr>
              <w:ind w:left="510" w:hanging="270"/>
              <w:rPr>
                <w:rFonts w:ascii="Times New Roman" w:hAnsi="Times New Roman" w:cs="Times New Roman"/>
                <w:sz w:val="18"/>
                <w:szCs w:val="18"/>
              </w:rPr>
            </w:pPr>
            <w:r w:rsidRPr="00686AE8">
              <w:rPr>
                <w:rFonts w:ascii="Times New Roman" w:hAnsi="Times New Roman" w:cs="Times New Roman"/>
                <w:sz w:val="18"/>
                <w:szCs w:val="18"/>
              </w:rPr>
              <w:t>establish and maintain procedures describing the processes;</w:t>
            </w:r>
          </w:p>
          <w:p w14:paraId="38D721D9" w14:textId="77777777" w:rsidR="00686AE8" w:rsidRPr="00686AE8" w:rsidRDefault="00686AE8" w:rsidP="00686AE8">
            <w:pPr>
              <w:pStyle w:val="BodyText"/>
              <w:numPr>
                <w:ilvl w:val="0"/>
                <w:numId w:val="34"/>
              </w:numPr>
              <w:ind w:left="510" w:hanging="270"/>
              <w:rPr>
                <w:rFonts w:ascii="Times New Roman" w:hAnsi="Times New Roman" w:cs="Times New Roman"/>
                <w:sz w:val="18"/>
                <w:szCs w:val="18"/>
              </w:rPr>
            </w:pPr>
            <w:r w:rsidRPr="00686AE8">
              <w:rPr>
                <w:rFonts w:ascii="Times New Roman" w:hAnsi="Times New Roman" w:cs="Times New Roman"/>
                <w:sz w:val="18"/>
                <w:szCs w:val="18"/>
              </w:rPr>
              <w:t>validate the accuracy of data entry; and</w:t>
            </w:r>
          </w:p>
          <w:p w14:paraId="303A6470" w14:textId="77777777" w:rsidR="00686AE8" w:rsidRPr="00686AE8" w:rsidRDefault="00686AE8" w:rsidP="00686AE8">
            <w:pPr>
              <w:pStyle w:val="BodyText"/>
              <w:numPr>
                <w:ilvl w:val="0"/>
                <w:numId w:val="34"/>
              </w:numPr>
              <w:ind w:left="510" w:hanging="270"/>
              <w:rPr>
                <w:rFonts w:ascii="Times New Roman" w:hAnsi="Times New Roman" w:cs="Times New Roman"/>
                <w:sz w:val="18"/>
                <w:szCs w:val="18"/>
              </w:rPr>
            </w:pPr>
            <w:r w:rsidRPr="00686AE8">
              <w:rPr>
                <w:rFonts w:ascii="Times New Roman" w:hAnsi="Times New Roman" w:cs="Times New Roman"/>
                <w:sz w:val="18"/>
                <w:szCs w:val="18"/>
              </w:rPr>
              <w:t>verify the accuracy of any calculations performed.</w:t>
            </w:r>
          </w:p>
        </w:tc>
        <w:tc>
          <w:tcPr>
            <w:tcW w:w="900" w:type="dxa"/>
            <w:shd w:val="clear" w:color="auto" w:fill="auto"/>
          </w:tcPr>
          <w:p w14:paraId="4B2BF806"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4.6(d)</w:t>
            </w:r>
          </w:p>
        </w:tc>
        <w:tc>
          <w:tcPr>
            <w:tcW w:w="547" w:type="dxa"/>
            <w:shd w:val="clear" w:color="auto" w:fill="auto"/>
          </w:tcPr>
          <w:p w14:paraId="70D6E820"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7F940DAE"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6DDDC85D"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705C973C" w14:textId="77777777" w:rsidR="00686AE8" w:rsidRPr="00686AE8" w:rsidRDefault="00686AE8" w:rsidP="00686AE8">
            <w:pPr>
              <w:rPr>
                <w:rFonts w:ascii="Times New Roman" w:hAnsi="Times New Roman" w:cs="Times New Roman"/>
                <w:sz w:val="18"/>
                <w:szCs w:val="18"/>
              </w:rPr>
            </w:pPr>
          </w:p>
        </w:tc>
      </w:tr>
      <w:tr w:rsidR="00686AE8" w:rsidRPr="00D42359" w14:paraId="086EBE03" w14:textId="77777777" w:rsidTr="0072415F">
        <w:tc>
          <w:tcPr>
            <w:tcW w:w="4135" w:type="dxa"/>
            <w:shd w:val="clear" w:color="auto" w:fill="auto"/>
          </w:tcPr>
          <w:p w14:paraId="72C3688E" w14:textId="77777777" w:rsidR="00686AE8" w:rsidRPr="00686AE8" w:rsidRDefault="00686AE8" w:rsidP="00686AE8">
            <w:pPr>
              <w:pStyle w:val="ListParagraph"/>
              <w:numPr>
                <w:ilvl w:val="0"/>
                <w:numId w:val="32"/>
              </w:numPr>
              <w:spacing w:line="276" w:lineRule="auto"/>
              <w:ind w:left="270" w:hanging="270"/>
              <w:rPr>
                <w:rFonts w:ascii="Times New Roman" w:hAnsi="Times New Roman" w:cs="Times New Roman"/>
                <w:sz w:val="18"/>
                <w:szCs w:val="18"/>
              </w:rPr>
            </w:pPr>
            <w:r w:rsidRPr="00686AE8">
              <w:rPr>
                <w:rFonts w:ascii="Times New Roman" w:hAnsi="Times New Roman" w:cs="Times New Roman"/>
                <w:sz w:val="18"/>
                <w:szCs w:val="18"/>
              </w:rPr>
              <w:t>The variability of test results among staff, equipment, and locations shall be assessed to ensure consistency.</w:t>
            </w:r>
          </w:p>
        </w:tc>
        <w:tc>
          <w:tcPr>
            <w:tcW w:w="900" w:type="dxa"/>
            <w:shd w:val="clear" w:color="auto" w:fill="auto"/>
          </w:tcPr>
          <w:p w14:paraId="4D8F0346"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4.6(e)</w:t>
            </w:r>
          </w:p>
        </w:tc>
        <w:tc>
          <w:tcPr>
            <w:tcW w:w="547" w:type="dxa"/>
            <w:shd w:val="clear" w:color="auto" w:fill="auto"/>
          </w:tcPr>
          <w:p w14:paraId="027D7FA8"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239700BD"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730408AF"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7CCE10FD" w14:textId="77777777" w:rsidR="00686AE8" w:rsidRPr="00686AE8" w:rsidRDefault="00686AE8" w:rsidP="00686AE8">
            <w:pPr>
              <w:rPr>
                <w:rFonts w:ascii="Times New Roman" w:hAnsi="Times New Roman" w:cs="Times New Roman"/>
                <w:sz w:val="18"/>
                <w:szCs w:val="18"/>
              </w:rPr>
            </w:pPr>
          </w:p>
        </w:tc>
      </w:tr>
      <w:tr w:rsidR="00686AE8" w:rsidRPr="00D42359" w14:paraId="243B24D0" w14:textId="77777777" w:rsidTr="0072415F">
        <w:tc>
          <w:tcPr>
            <w:tcW w:w="4135" w:type="dxa"/>
            <w:shd w:val="clear" w:color="auto" w:fill="auto"/>
          </w:tcPr>
          <w:p w14:paraId="1B7C358F"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Internal audits shall be conducted at least annually and structured in a way to ensure that all elements of DOE-STD-1095-2018 are reviewed over the three year accreditation period.</w:t>
            </w:r>
          </w:p>
        </w:tc>
        <w:tc>
          <w:tcPr>
            <w:tcW w:w="900" w:type="dxa"/>
            <w:shd w:val="clear" w:color="auto" w:fill="auto"/>
          </w:tcPr>
          <w:p w14:paraId="071F78D5"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4.6(f)</w:t>
            </w:r>
          </w:p>
        </w:tc>
        <w:tc>
          <w:tcPr>
            <w:tcW w:w="547" w:type="dxa"/>
            <w:shd w:val="clear" w:color="auto" w:fill="auto"/>
          </w:tcPr>
          <w:p w14:paraId="5D6B3A99"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75B3FAC3"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14A7FC5C"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0B891018" w14:textId="77777777" w:rsidR="00686AE8" w:rsidRPr="00686AE8" w:rsidRDefault="00686AE8" w:rsidP="00686AE8">
            <w:pPr>
              <w:rPr>
                <w:rFonts w:ascii="Times New Roman" w:hAnsi="Times New Roman" w:cs="Times New Roman"/>
                <w:sz w:val="18"/>
                <w:szCs w:val="18"/>
              </w:rPr>
            </w:pPr>
          </w:p>
        </w:tc>
      </w:tr>
      <w:tr w:rsidR="00686AE8" w:rsidRPr="00D42359" w14:paraId="66D3E9DD" w14:textId="77777777" w:rsidTr="0072415F">
        <w:tc>
          <w:tcPr>
            <w:tcW w:w="4135" w:type="dxa"/>
            <w:shd w:val="clear" w:color="auto" w:fill="auto"/>
          </w:tcPr>
          <w:p w14:paraId="0C000CF8" w14:textId="77777777" w:rsidR="00686AE8" w:rsidRPr="00686AE8" w:rsidRDefault="00686AE8" w:rsidP="00686AE8">
            <w:pPr>
              <w:pStyle w:val="BodyText"/>
              <w:numPr>
                <w:ilvl w:val="0"/>
                <w:numId w:val="32"/>
              </w:numPr>
              <w:ind w:left="270" w:hanging="270"/>
              <w:rPr>
                <w:rFonts w:ascii="Times New Roman" w:hAnsi="Times New Roman" w:cs="Times New Roman"/>
                <w:sz w:val="18"/>
                <w:szCs w:val="18"/>
              </w:rPr>
            </w:pPr>
            <w:r w:rsidRPr="00686AE8">
              <w:rPr>
                <w:rFonts w:ascii="Times New Roman" w:hAnsi="Times New Roman" w:cs="Times New Roman"/>
                <w:sz w:val="18"/>
                <w:szCs w:val="18"/>
              </w:rPr>
              <w:t>All audits and actions taken for correcting identified problems and preventative actions implemented to prevent recurrence shall be documented.</w:t>
            </w:r>
          </w:p>
        </w:tc>
        <w:tc>
          <w:tcPr>
            <w:tcW w:w="900" w:type="dxa"/>
            <w:shd w:val="clear" w:color="auto" w:fill="auto"/>
          </w:tcPr>
          <w:p w14:paraId="78FE2B8E" w14:textId="77777777"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4.6(f)</w:t>
            </w:r>
          </w:p>
        </w:tc>
        <w:tc>
          <w:tcPr>
            <w:tcW w:w="547" w:type="dxa"/>
            <w:shd w:val="clear" w:color="auto" w:fill="auto"/>
          </w:tcPr>
          <w:p w14:paraId="49D9DFE5" w14:textId="77777777" w:rsidR="00686AE8" w:rsidRPr="00686AE8" w:rsidRDefault="00686AE8" w:rsidP="00686AE8">
            <w:pPr>
              <w:rPr>
                <w:rFonts w:ascii="Times New Roman" w:hAnsi="Times New Roman" w:cs="Times New Roman"/>
                <w:sz w:val="18"/>
                <w:szCs w:val="18"/>
              </w:rPr>
            </w:pPr>
          </w:p>
        </w:tc>
        <w:tc>
          <w:tcPr>
            <w:tcW w:w="540" w:type="dxa"/>
            <w:shd w:val="clear" w:color="auto" w:fill="auto"/>
          </w:tcPr>
          <w:p w14:paraId="466F3107" w14:textId="77777777" w:rsidR="00686AE8" w:rsidRPr="00686AE8" w:rsidRDefault="00686AE8" w:rsidP="00686AE8">
            <w:pPr>
              <w:rPr>
                <w:rFonts w:ascii="Times New Roman" w:hAnsi="Times New Roman" w:cs="Times New Roman"/>
                <w:sz w:val="18"/>
                <w:szCs w:val="18"/>
              </w:rPr>
            </w:pPr>
          </w:p>
        </w:tc>
        <w:tc>
          <w:tcPr>
            <w:tcW w:w="549" w:type="dxa"/>
            <w:shd w:val="clear" w:color="auto" w:fill="auto"/>
          </w:tcPr>
          <w:p w14:paraId="32B8B568" w14:textId="77777777" w:rsidR="00686AE8" w:rsidRPr="00686AE8" w:rsidRDefault="00686AE8" w:rsidP="00686AE8">
            <w:pPr>
              <w:rPr>
                <w:rFonts w:ascii="Times New Roman" w:hAnsi="Times New Roman" w:cs="Times New Roman"/>
                <w:sz w:val="18"/>
                <w:szCs w:val="18"/>
              </w:rPr>
            </w:pPr>
          </w:p>
        </w:tc>
        <w:tc>
          <w:tcPr>
            <w:tcW w:w="3854" w:type="dxa"/>
            <w:shd w:val="clear" w:color="auto" w:fill="auto"/>
          </w:tcPr>
          <w:p w14:paraId="731424C7" w14:textId="77777777" w:rsidR="00686AE8" w:rsidRPr="00686AE8" w:rsidRDefault="00686AE8" w:rsidP="00686AE8">
            <w:pPr>
              <w:rPr>
                <w:rFonts w:ascii="Times New Roman" w:hAnsi="Times New Roman" w:cs="Times New Roman"/>
                <w:sz w:val="18"/>
                <w:szCs w:val="18"/>
              </w:rPr>
            </w:pPr>
          </w:p>
        </w:tc>
      </w:tr>
    </w:tbl>
    <w:p w14:paraId="6ABFC1FD" w14:textId="77777777" w:rsidR="00686AE8" w:rsidRDefault="00686AE8"/>
    <w:p w14:paraId="2329B574" w14:textId="77777777" w:rsidR="00686AE8" w:rsidRDefault="00686AE8"/>
    <w:p w14:paraId="5FC0C3DA" w14:textId="77777777" w:rsidR="002733E1" w:rsidRPr="002733E1" w:rsidRDefault="002733E1" w:rsidP="002733E1"/>
    <w:p w14:paraId="37E1F43A" w14:textId="77777777" w:rsidR="002733E1" w:rsidRPr="002733E1" w:rsidRDefault="002733E1" w:rsidP="002733E1"/>
    <w:p w14:paraId="6081AF7F" w14:textId="77777777" w:rsidR="002733E1" w:rsidRPr="002733E1" w:rsidRDefault="002733E1" w:rsidP="002733E1"/>
    <w:p w14:paraId="49124B62" w14:textId="77777777" w:rsidR="002733E1" w:rsidRPr="002733E1" w:rsidRDefault="002733E1" w:rsidP="002733E1"/>
    <w:p w14:paraId="62FF0864" w14:textId="77777777" w:rsidR="002733E1" w:rsidRPr="002733E1" w:rsidRDefault="002733E1" w:rsidP="002733E1"/>
    <w:p w14:paraId="11DCC080" w14:textId="753397F7" w:rsidR="002733E1" w:rsidRPr="002733E1" w:rsidRDefault="002733E1" w:rsidP="002733E1">
      <w:pPr>
        <w:tabs>
          <w:tab w:val="left" w:pos="1800"/>
        </w:tabs>
      </w:pPr>
      <w:r>
        <w:tab/>
      </w:r>
    </w:p>
    <w:p w14:paraId="5981E6AB" w14:textId="754E929D" w:rsidR="002733E1" w:rsidRPr="002733E1" w:rsidRDefault="002733E1" w:rsidP="002733E1">
      <w:pPr>
        <w:tabs>
          <w:tab w:val="left" w:pos="1800"/>
        </w:tabs>
        <w:sectPr w:rsidR="002733E1" w:rsidRPr="002733E1"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75B78C3B" w14:textId="77777777" w:rsidTr="00BD0B07">
        <w:tc>
          <w:tcPr>
            <w:tcW w:w="4135" w:type="dxa"/>
            <w:vMerge w:val="restart"/>
            <w:vAlign w:val="center"/>
          </w:tcPr>
          <w:p w14:paraId="677B0D34"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76B670FC"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0195F5E"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86C81AC"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2DE94121" w14:textId="77777777" w:rsidTr="00BD0B07">
        <w:tc>
          <w:tcPr>
            <w:tcW w:w="4135" w:type="dxa"/>
            <w:vMerge/>
          </w:tcPr>
          <w:p w14:paraId="1D8BB13E" w14:textId="77777777" w:rsidR="00BD0B07" w:rsidRPr="003E4213" w:rsidRDefault="00BD0B07" w:rsidP="005E0704">
            <w:pPr>
              <w:rPr>
                <w:rFonts w:ascii="Times New Roman" w:hAnsi="Times New Roman" w:cs="Times New Roman"/>
                <w:sz w:val="18"/>
                <w:szCs w:val="18"/>
              </w:rPr>
            </w:pPr>
          </w:p>
        </w:tc>
        <w:tc>
          <w:tcPr>
            <w:tcW w:w="1131" w:type="dxa"/>
            <w:vMerge/>
          </w:tcPr>
          <w:p w14:paraId="131B4A1A" w14:textId="77777777" w:rsidR="00BD0B07" w:rsidRPr="003E4213" w:rsidRDefault="00BD0B07" w:rsidP="005E0704">
            <w:pPr>
              <w:rPr>
                <w:rFonts w:ascii="Times New Roman" w:hAnsi="Times New Roman" w:cs="Times New Roman"/>
                <w:sz w:val="18"/>
                <w:szCs w:val="18"/>
              </w:rPr>
            </w:pPr>
          </w:p>
        </w:tc>
        <w:tc>
          <w:tcPr>
            <w:tcW w:w="630" w:type="dxa"/>
          </w:tcPr>
          <w:p w14:paraId="18F6923A"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46547930"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31B9F02B" w14:textId="77777777" w:rsidR="00BD0B07" w:rsidRPr="00BD0B07" w:rsidRDefault="00BD0B07" w:rsidP="005E0704">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453F7145" w14:textId="77777777" w:rsidR="00BD0B07" w:rsidRPr="003E4213" w:rsidRDefault="00BD0B07" w:rsidP="005E0704">
            <w:pPr>
              <w:rPr>
                <w:rFonts w:ascii="Times New Roman" w:hAnsi="Times New Roman" w:cs="Times New Roman"/>
                <w:sz w:val="18"/>
                <w:szCs w:val="18"/>
              </w:rPr>
            </w:pPr>
          </w:p>
        </w:tc>
      </w:tr>
      <w:tr w:rsidR="0058558E" w:rsidRPr="003E4213" w14:paraId="4FCEFC22" w14:textId="77777777" w:rsidTr="00BD0B07">
        <w:tc>
          <w:tcPr>
            <w:tcW w:w="4135" w:type="dxa"/>
            <w:shd w:val="clear" w:color="auto" w:fill="D9D9D9" w:themeFill="background1" w:themeFillShade="D9"/>
          </w:tcPr>
          <w:p w14:paraId="68745964" w14:textId="77777777" w:rsidR="0058558E" w:rsidRPr="003E4213" w:rsidRDefault="0058558E" w:rsidP="005E0704">
            <w:pPr>
              <w:rPr>
                <w:rFonts w:ascii="Times New Roman" w:hAnsi="Times New Roman" w:cs="Times New Roman"/>
                <w:b/>
                <w:sz w:val="18"/>
                <w:szCs w:val="18"/>
              </w:rPr>
            </w:pPr>
            <w:r w:rsidRPr="003E4213">
              <w:rPr>
                <w:rFonts w:ascii="Times New Roman" w:hAnsi="Times New Roman" w:cs="Times New Roman"/>
                <w:b/>
                <w:sz w:val="18"/>
                <w:szCs w:val="18"/>
              </w:rPr>
              <w:t>Facilities and Equipment (FE)</w:t>
            </w:r>
          </w:p>
        </w:tc>
        <w:tc>
          <w:tcPr>
            <w:tcW w:w="1131" w:type="dxa"/>
            <w:shd w:val="clear" w:color="auto" w:fill="D9D9D9" w:themeFill="background1" w:themeFillShade="D9"/>
          </w:tcPr>
          <w:p w14:paraId="52963954" w14:textId="77777777" w:rsidR="0058558E" w:rsidRPr="003E4213" w:rsidRDefault="0058558E" w:rsidP="005E0704">
            <w:pPr>
              <w:rPr>
                <w:rFonts w:ascii="Times New Roman" w:hAnsi="Times New Roman" w:cs="Times New Roman"/>
                <w:sz w:val="18"/>
                <w:szCs w:val="18"/>
              </w:rPr>
            </w:pPr>
          </w:p>
        </w:tc>
        <w:tc>
          <w:tcPr>
            <w:tcW w:w="630" w:type="dxa"/>
            <w:shd w:val="clear" w:color="auto" w:fill="D9D9D9" w:themeFill="background1" w:themeFillShade="D9"/>
          </w:tcPr>
          <w:p w14:paraId="682229D9" w14:textId="77777777" w:rsidR="0058558E" w:rsidRPr="003E4213" w:rsidRDefault="0058558E" w:rsidP="005E0704">
            <w:pPr>
              <w:rPr>
                <w:rFonts w:ascii="Times New Roman" w:hAnsi="Times New Roman" w:cs="Times New Roman"/>
                <w:sz w:val="18"/>
                <w:szCs w:val="18"/>
              </w:rPr>
            </w:pPr>
          </w:p>
        </w:tc>
        <w:tc>
          <w:tcPr>
            <w:tcW w:w="540" w:type="dxa"/>
            <w:shd w:val="clear" w:color="auto" w:fill="D9D9D9" w:themeFill="background1" w:themeFillShade="D9"/>
          </w:tcPr>
          <w:p w14:paraId="01AC5DFA" w14:textId="77777777" w:rsidR="0058558E" w:rsidRPr="003E4213" w:rsidRDefault="0058558E" w:rsidP="005E0704">
            <w:pPr>
              <w:rPr>
                <w:rFonts w:ascii="Times New Roman" w:hAnsi="Times New Roman" w:cs="Times New Roman"/>
                <w:sz w:val="18"/>
                <w:szCs w:val="18"/>
              </w:rPr>
            </w:pPr>
          </w:p>
        </w:tc>
        <w:tc>
          <w:tcPr>
            <w:tcW w:w="549" w:type="dxa"/>
            <w:shd w:val="clear" w:color="auto" w:fill="D9D9D9" w:themeFill="background1" w:themeFillShade="D9"/>
          </w:tcPr>
          <w:p w14:paraId="4C9DE1C3" w14:textId="77777777" w:rsidR="0058558E" w:rsidRPr="003E4213" w:rsidRDefault="0058558E" w:rsidP="005E0704">
            <w:pPr>
              <w:rPr>
                <w:rFonts w:ascii="Times New Roman" w:hAnsi="Times New Roman" w:cs="Times New Roman"/>
                <w:sz w:val="18"/>
                <w:szCs w:val="18"/>
              </w:rPr>
            </w:pPr>
          </w:p>
        </w:tc>
        <w:tc>
          <w:tcPr>
            <w:tcW w:w="3771" w:type="dxa"/>
            <w:shd w:val="clear" w:color="auto" w:fill="D9D9D9" w:themeFill="background1" w:themeFillShade="D9"/>
          </w:tcPr>
          <w:p w14:paraId="5FEADA8B" w14:textId="77777777" w:rsidR="0058558E" w:rsidRPr="003E4213" w:rsidRDefault="0058558E" w:rsidP="005E0704">
            <w:pPr>
              <w:rPr>
                <w:rFonts w:ascii="Times New Roman" w:hAnsi="Times New Roman" w:cs="Times New Roman"/>
                <w:sz w:val="18"/>
                <w:szCs w:val="18"/>
              </w:rPr>
            </w:pPr>
          </w:p>
        </w:tc>
      </w:tr>
      <w:tr w:rsidR="00BD0B07" w:rsidRPr="003E4213" w14:paraId="75DAB8EE" w14:textId="77777777" w:rsidTr="00BD0B07">
        <w:tc>
          <w:tcPr>
            <w:tcW w:w="4135" w:type="dxa"/>
            <w:shd w:val="clear" w:color="auto" w:fill="auto"/>
          </w:tcPr>
          <w:p w14:paraId="52AB84EF" w14:textId="77777777" w:rsidR="00BD0B07" w:rsidRPr="00BD0B07" w:rsidRDefault="00BD0B07" w:rsidP="00BD0B07">
            <w:pPr>
              <w:pStyle w:val="ListParagraph"/>
              <w:numPr>
                <w:ilvl w:val="0"/>
                <w:numId w:val="6"/>
              </w:numPr>
              <w:ind w:left="330"/>
              <w:rPr>
                <w:rFonts w:ascii="Times New Roman" w:hAnsi="Times New Roman" w:cs="Times New Roman"/>
                <w:sz w:val="18"/>
                <w:szCs w:val="18"/>
              </w:rPr>
            </w:pPr>
            <w:r w:rsidRPr="00BD0B07">
              <w:rPr>
                <w:rFonts w:ascii="Times New Roman" w:hAnsi="Times New Roman" w:cs="Times New Roman"/>
                <w:sz w:val="18"/>
                <w:szCs w:val="18"/>
              </w:rPr>
              <w:t>A list and description of facilities and equipment that have the potential to impact the quality of dose results is available for review.</w:t>
            </w:r>
          </w:p>
        </w:tc>
        <w:tc>
          <w:tcPr>
            <w:tcW w:w="1131" w:type="dxa"/>
            <w:shd w:val="clear" w:color="auto" w:fill="auto"/>
          </w:tcPr>
          <w:p w14:paraId="1917A3D6"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4.7(a)</w:t>
            </w:r>
          </w:p>
        </w:tc>
        <w:tc>
          <w:tcPr>
            <w:tcW w:w="630" w:type="dxa"/>
            <w:shd w:val="clear" w:color="auto" w:fill="auto"/>
          </w:tcPr>
          <w:p w14:paraId="3AF50882"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65542CCE"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6947C2E9"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010D49F4" w14:textId="77777777" w:rsidR="00BD0B07" w:rsidRPr="003E4213" w:rsidRDefault="00BD0B07" w:rsidP="00BD0B07">
            <w:pPr>
              <w:rPr>
                <w:rFonts w:ascii="Times New Roman" w:hAnsi="Times New Roman" w:cs="Times New Roman"/>
                <w:sz w:val="18"/>
                <w:szCs w:val="18"/>
              </w:rPr>
            </w:pPr>
          </w:p>
        </w:tc>
      </w:tr>
      <w:tr w:rsidR="00BD0B07" w:rsidRPr="003E4213" w14:paraId="131C515E" w14:textId="77777777" w:rsidTr="00BD0B07">
        <w:tc>
          <w:tcPr>
            <w:tcW w:w="4135" w:type="dxa"/>
            <w:shd w:val="clear" w:color="auto" w:fill="auto"/>
          </w:tcPr>
          <w:p w14:paraId="62F57181" w14:textId="77777777" w:rsidR="00BD0B07" w:rsidRPr="00BD0B07" w:rsidRDefault="00BD0B07" w:rsidP="00BD0B07">
            <w:pPr>
              <w:pStyle w:val="ListParagraph"/>
              <w:numPr>
                <w:ilvl w:val="0"/>
                <w:numId w:val="6"/>
              </w:numPr>
              <w:ind w:left="330"/>
              <w:rPr>
                <w:rFonts w:ascii="Times New Roman" w:hAnsi="Times New Roman" w:cs="Times New Roman"/>
                <w:sz w:val="18"/>
                <w:szCs w:val="18"/>
              </w:rPr>
            </w:pPr>
            <w:r w:rsidRPr="00BD0B07">
              <w:rPr>
                <w:rFonts w:ascii="Times New Roman" w:hAnsi="Times New Roman" w:cs="Times New Roman"/>
                <w:sz w:val="18"/>
                <w:szCs w:val="18"/>
              </w:rPr>
              <w:t>Facilities and equipment shall be adequate to perform the type(s) of processing for which accreditation is sought.</w:t>
            </w:r>
          </w:p>
        </w:tc>
        <w:tc>
          <w:tcPr>
            <w:tcW w:w="1131" w:type="dxa"/>
            <w:shd w:val="clear" w:color="auto" w:fill="auto"/>
          </w:tcPr>
          <w:p w14:paraId="7D104E95"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4.7(a)</w:t>
            </w:r>
          </w:p>
        </w:tc>
        <w:tc>
          <w:tcPr>
            <w:tcW w:w="630" w:type="dxa"/>
            <w:shd w:val="clear" w:color="auto" w:fill="auto"/>
          </w:tcPr>
          <w:p w14:paraId="75A39978"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20438DCD"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5AA3B907"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55FE2D4A" w14:textId="77777777" w:rsidR="00BD0B07" w:rsidRPr="003E4213" w:rsidRDefault="00BD0B07" w:rsidP="00BD0B07">
            <w:pPr>
              <w:rPr>
                <w:rFonts w:ascii="Times New Roman" w:hAnsi="Times New Roman" w:cs="Times New Roman"/>
                <w:sz w:val="18"/>
                <w:szCs w:val="18"/>
              </w:rPr>
            </w:pPr>
          </w:p>
        </w:tc>
      </w:tr>
      <w:tr w:rsidR="00BD0B07" w:rsidRPr="003E4213" w14:paraId="3EFAA480" w14:textId="77777777" w:rsidTr="00BD0B07">
        <w:tc>
          <w:tcPr>
            <w:tcW w:w="4135" w:type="dxa"/>
            <w:shd w:val="clear" w:color="auto" w:fill="auto"/>
          </w:tcPr>
          <w:p w14:paraId="406A42B0" w14:textId="77777777" w:rsidR="00BD0B07" w:rsidRPr="00BD0B07" w:rsidRDefault="00BD0B07" w:rsidP="00BD0B07">
            <w:pPr>
              <w:pStyle w:val="ListParagraph"/>
              <w:numPr>
                <w:ilvl w:val="0"/>
                <w:numId w:val="6"/>
              </w:numPr>
              <w:ind w:left="330"/>
              <w:rPr>
                <w:rFonts w:ascii="Times New Roman" w:hAnsi="Times New Roman" w:cs="Times New Roman"/>
                <w:sz w:val="18"/>
                <w:szCs w:val="18"/>
              </w:rPr>
            </w:pPr>
            <w:r w:rsidRPr="00BD0B07">
              <w:rPr>
                <w:rFonts w:ascii="Times New Roman" w:hAnsi="Times New Roman" w:cs="Times New Roman"/>
                <w:sz w:val="18"/>
                <w:szCs w:val="18"/>
              </w:rPr>
              <w:t>Facilities shall have:</w:t>
            </w:r>
          </w:p>
          <w:p w14:paraId="478D34FA" w14:textId="77777777" w:rsidR="00BD0B07" w:rsidRPr="00BD0B07" w:rsidRDefault="00BD0B07" w:rsidP="00BD0B07">
            <w:pPr>
              <w:pStyle w:val="BodyText"/>
              <w:numPr>
                <w:ilvl w:val="0"/>
                <w:numId w:val="8"/>
              </w:numPr>
              <w:rPr>
                <w:rFonts w:ascii="Times New Roman" w:hAnsi="Times New Roman" w:cs="Times New Roman"/>
                <w:sz w:val="18"/>
                <w:szCs w:val="18"/>
              </w:rPr>
            </w:pPr>
            <w:r w:rsidRPr="00BD0B07">
              <w:rPr>
                <w:rFonts w:ascii="Times New Roman" w:hAnsi="Times New Roman" w:cs="Times New Roman"/>
                <w:sz w:val="18"/>
                <w:szCs w:val="18"/>
              </w:rPr>
              <w:t>sufficient space to perform processing;</w:t>
            </w:r>
          </w:p>
          <w:p w14:paraId="0F3628E6" w14:textId="77777777" w:rsidR="00BD0B07" w:rsidRPr="00BD0B07" w:rsidRDefault="00BD0B07" w:rsidP="00BD0B07">
            <w:pPr>
              <w:pStyle w:val="BodyText"/>
              <w:numPr>
                <w:ilvl w:val="0"/>
                <w:numId w:val="8"/>
              </w:numPr>
              <w:rPr>
                <w:rFonts w:ascii="Times New Roman" w:hAnsi="Times New Roman" w:cs="Times New Roman"/>
                <w:sz w:val="18"/>
                <w:szCs w:val="18"/>
              </w:rPr>
            </w:pPr>
            <w:r w:rsidRPr="00BD0B07">
              <w:rPr>
                <w:rFonts w:ascii="Times New Roman" w:hAnsi="Times New Roman" w:cs="Times New Roman"/>
                <w:sz w:val="18"/>
                <w:szCs w:val="18"/>
              </w:rPr>
              <w:t>proper shielding of areas from unwanted radiation.</w:t>
            </w:r>
          </w:p>
        </w:tc>
        <w:tc>
          <w:tcPr>
            <w:tcW w:w="1131" w:type="dxa"/>
            <w:shd w:val="clear" w:color="auto" w:fill="auto"/>
          </w:tcPr>
          <w:p w14:paraId="2BCBBD5F"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4.7(b)</w:t>
            </w:r>
          </w:p>
        </w:tc>
        <w:tc>
          <w:tcPr>
            <w:tcW w:w="630" w:type="dxa"/>
            <w:shd w:val="clear" w:color="auto" w:fill="auto"/>
          </w:tcPr>
          <w:p w14:paraId="422CB9BB" w14:textId="77777777" w:rsidR="00BD0B07" w:rsidRPr="008F1CCF" w:rsidRDefault="00BD0B07" w:rsidP="00BD0B07">
            <w:pPr>
              <w:rPr>
                <w:rFonts w:ascii="Times New Roman" w:hAnsi="Times New Roman" w:cs="Times New Roman"/>
                <w:sz w:val="18"/>
                <w:szCs w:val="18"/>
              </w:rPr>
            </w:pPr>
          </w:p>
        </w:tc>
        <w:tc>
          <w:tcPr>
            <w:tcW w:w="540" w:type="dxa"/>
            <w:shd w:val="clear" w:color="auto" w:fill="auto"/>
          </w:tcPr>
          <w:p w14:paraId="48DE1B11" w14:textId="77777777" w:rsidR="00BD0B07" w:rsidRPr="008F1CCF" w:rsidRDefault="00BD0B07" w:rsidP="00BD0B07">
            <w:pPr>
              <w:rPr>
                <w:rFonts w:ascii="Times New Roman" w:hAnsi="Times New Roman" w:cs="Times New Roman"/>
                <w:sz w:val="18"/>
                <w:szCs w:val="18"/>
              </w:rPr>
            </w:pPr>
          </w:p>
        </w:tc>
        <w:tc>
          <w:tcPr>
            <w:tcW w:w="549" w:type="dxa"/>
            <w:shd w:val="clear" w:color="auto" w:fill="auto"/>
          </w:tcPr>
          <w:p w14:paraId="0BC136BE" w14:textId="77777777" w:rsidR="00BD0B07" w:rsidRPr="00895EB9" w:rsidRDefault="00BD0B07" w:rsidP="00BD0B07">
            <w:pPr>
              <w:rPr>
                <w:rFonts w:ascii="Times New Roman" w:hAnsi="Times New Roman" w:cs="Times New Roman"/>
                <w:sz w:val="18"/>
                <w:szCs w:val="18"/>
                <w:highlight w:val="yellow"/>
              </w:rPr>
            </w:pPr>
          </w:p>
        </w:tc>
        <w:tc>
          <w:tcPr>
            <w:tcW w:w="3771" w:type="dxa"/>
            <w:shd w:val="clear" w:color="auto" w:fill="auto"/>
          </w:tcPr>
          <w:p w14:paraId="0E5DC927" w14:textId="77777777" w:rsidR="00BD0B07" w:rsidRPr="00895EB9" w:rsidRDefault="00BD0B07" w:rsidP="00BD0B07">
            <w:pPr>
              <w:rPr>
                <w:rFonts w:ascii="Times New Roman" w:hAnsi="Times New Roman" w:cs="Times New Roman"/>
                <w:sz w:val="18"/>
                <w:szCs w:val="18"/>
                <w:highlight w:val="yellow"/>
              </w:rPr>
            </w:pPr>
          </w:p>
        </w:tc>
      </w:tr>
      <w:tr w:rsidR="00BD0B07" w:rsidRPr="003E4213" w14:paraId="49DAF690" w14:textId="77777777" w:rsidTr="00BD0B07">
        <w:tc>
          <w:tcPr>
            <w:tcW w:w="4135" w:type="dxa"/>
            <w:shd w:val="clear" w:color="auto" w:fill="auto"/>
          </w:tcPr>
          <w:p w14:paraId="30859958" w14:textId="77777777" w:rsidR="00BD0B07" w:rsidRPr="00BD0B07" w:rsidRDefault="00BD0B07" w:rsidP="00BD0B07">
            <w:pPr>
              <w:pStyle w:val="ListParagraph"/>
              <w:numPr>
                <w:ilvl w:val="0"/>
                <w:numId w:val="6"/>
              </w:numPr>
              <w:ind w:left="330"/>
              <w:rPr>
                <w:rFonts w:ascii="Times New Roman" w:hAnsi="Times New Roman" w:cs="Times New Roman"/>
                <w:sz w:val="18"/>
                <w:szCs w:val="18"/>
              </w:rPr>
            </w:pPr>
            <w:r w:rsidRPr="00BD0B07">
              <w:rPr>
                <w:rFonts w:ascii="Times New Roman" w:hAnsi="Times New Roman" w:cs="Times New Roman"/>
                <w:sz w:val="18"/>
                <w:szCs w:val="18"/>
              </w:rPr>
              <w:t>Environmental parameters, including background radiation, are monitored to ensure adequate storage conditions.</w:t>
            </w:r>
          </w:p>
        </w:tc>
        <w:tc>
          <w:tcPr>
            <w:tcW w:w="1131" w:type="dxa"/>
            <w:shd w:val="clear" w:color="auto" w:fill="auto"/>
          </w:tcPr>
          <w:p w14:paraId="10588C74"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4.7(b)</w:t>
            </w:r>
          </w:p>
        </w:tc>
        <w:tc>
          <w:tcPr>
            <w:tcW w:w="630" w:type="dxa"/>
            <w:shd w:val="clear" w:color="auto" w:fill="auto"/>
          </w:tcPr>
          <w:p w14:paraId="3010FC8F"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16B5B931"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548E4BF7"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7205214A" w14:textId="77777777" w:rsidR="00BD0B07" w:rsidRPr="003E4213" w:rsidRDefault="00BD0B07" w:rsidP="00BD0B07">
            <w:pPr>
              <w:rPr>
                <w:rFonts w:ascii="Times New Roman" w:hAnsi="Times New Roman" w:cs="Times New Roman"/>
                <w:sz w:val="18"/>
                <w:szCs w:val="18"/>
              </w:rPr>
            </w:pPr>
          </w:p>
        </w:tc>
      </w:tr>
      <w:tr w:rsidR="0094637C" w:rsidRPr="003E4213" w14:paraId="0A13199D" w14:textId="77777777" w:rsidTr="00BD0B07">
        <w:tc>
          <w:tcPr>
            <w:tcW w:w="4135" w:type="dxa"/>
            <w:shd w:val="clear" w:color="auto" w:fill="auto"/>
          </w:tcPr>
          <w:p w14:paraId="7031D4B1" w14:textId="77777777" w:rsidR="0094637C" w:rsidRPr="00BD0B07" w:rsidRDefault="0094637C" w:rsidP="00BD0B07">
            <w:pPr>
              <w:pStyle w:val="ListParagraph"/>
              <w:numPr>
                <w:ilvl w:val="0"/>
                <w:numId w:val="6"/>
              </w:numPr>
              <w:ind w:left="330"/>
              <w:rPr>
                <w:rFonts w:ascii="Times New Roman" w:hAnsi="Times New Roman" w:cs="Times New Roman"/>
                <w:sz w:val="18"/>
                <w:szCs w:val="18"/>
              </w:rPr>
            </w:pPr>
            <w:r>
              <w:rPr>
                <w:rFonts w:ascii="Times New Roman" w:hAnsi="Times New Roman" w:cs="Times New Roman"/>
                <w:sz w:val="18"/>
                <w:szCs w:val="18"/>
              </w:rPr>
              <w:t>Equipment requiring calibration is properly calibrated prior to use.</w:t>
            </w:r>
          </w:p>
        </w:tc>
        <w:tc>
          <w:tcPr>
            <w:tcW w:w="1131" w:type="dxa"/>
            <w:shd w:val="clear" w:color="auto" w:fill="auto"/>
          </w:tcPr>
          <w:p w14:paraId="42B97719" w14:textId="77777777" w:rsidR="0094637C" w:rsidRPr="00BD0B07" w:rsidRDefault="0094637C" w:rsidP="00BD0B07">
            <w:pPr>
              <w:rPr>
                <w:rFonts w:ascii="Times New Roman" w:hAnsi="Times New Roman" w:cs="Times New Roman"/>
                <w:sz w:val="18"/>
                <w:szCs w:val="18"/>
              </w:rPr>
            </w:pPr>
            <w:r>
              <w:rPr>
                <w:rFonts w:ascii="Times New Roman" w:hAnsi="Times New Roman" w:cs="Times New Roman"/>
                <w:sz w:val="18"/>
                <w:szCs w:val="18"/>
              </w:rPr>
              <w:t>4.7(b)</w:t>
            </w:r>
          </w:p>
        </w:tc>
        <w:tc>
          <w:tcPr>
            <w:tcW w:w="630" w:type="dxa"/>
            <w:shd w:val="clear" w:color="auto" w:fill="auto"/>
          </w:tcPr>
          <w:p w14:paraId="601ACA07" w14:textId="77777777" w:rsidR="0094637C" w:rsidRPr="003E4213" w:rsidRDefault="0094637C" w:rsidP="00BD0B07">
            <w:pPr>
              <w:rPr>
                <w:rFonts w:ascii="Times New Roman" w:hAnsi="Times New Roman" w:cs="Times New Roman"/>
                <w:sz w:val="18"/>
                <w:szCs w:val="18"/>
              </w:rPr>
            </w:pPr>
          </w:p>
        </w:tc>
        <w:tc>
          <w:tcPr>
            <w:tcW w:w="540" w:type="dxa"/>
            <w:shd w:val="clear" w:color="auto" w:fill="auto"/>
          </w:tcPr>
          <w:p w14:paraId="7EC56779" w14:textId="77777777" w:rsidR="0094637C" w:rsidRPr="003E4213" w:rsidRDefault="0094637C" w:rsidP="00BD0B07">
            <w:pPr>
              <w:rPr>
                <w:rFonts w:ascii="Times New Roman" w:hAnsi="Times New Roman" w:cs="Times New Roman"/>
                <w:sz w:val="18"/>
                <w:szCs w:val="18"/>
              </w:rPr>
            </w:pPr>
          </w:p>
        </w:tc>
        <w:tc>
          <w:tcPr>
            <w:tcW w:w="549" w:type="dxa"/>
            <w:shd w:val="clear" w:color="auto" w:fill="auto"/>
          </w:tcPr>
          <w:p w14:paraId="761F939A" w14:textId="77777777" w:rsidR="0094637C" w:rsidRPr="003E4213" w:rsidRDefault="0094637C" w:rsidP="00BD0B07">
            <w:pPr>
              <w:rPr>
                <w:rFonts w:ascii="Times New Roman" w:hAnsi="Times New Roman" w:cs="Times New Roman"/>
                <w:sz w:val="18"/>
                <w:szCs w:val="18"/>
              </w:rPr>
            </w:pPr>
          </w:p>
        </w:tc>
        <w:tc>
          <w:tcPr>
            <w:tcW w:w="3771" w:type="dxa"/>
            <w:shd w:val="clear" w:color="auto" w:fill="auto"/>
          </w:tcPr>
          <w:p w14:paraId="346E6485" w14:textId="77777777" w:rsidR="0094637C" w:rsidRPr="003E4213" w:rsidRDefault="0094637C" w:rsidP="00BD0B07">
            <w:pPr>
              <w:rPr>
                <w:rFonts w:ascii="Times New Roman" w:hAnsi="Times New Roman" w:cs="Times New Roman"/>
                <w:sz w:val="18"/>
                <w:szCs w:val="18"/>
              </w:rPr>
            </w:pPr>
          </w:p>
        </w:tc>
      </w:tr>
      <w:tr w:rsidR="00BD0B07" w:rsidRPr="003E4213" w14:paraId="5A16DB7D" w14:textId="77777777" w:rsidTr="00BD0B07">
        <w:tc>
          <w:tcPr>
            <w:tcW w:w="4135" w:type="dxa"/>
            <w:shd w:val="clear" w:color="auto" w:fill="auto"/>
          </w:tcPr>
          <w:p w14:paraId="19CA409A" w14:textId="77777777" w:rsidR="00BD0B07" w:rsidRPr="00BD0B07" w:rsidRDefault="00BD0B07" w:rsidP="00BD0B07">
            <w:pPr>
              <w:pStyle w:val="ListParagraph"/>
              <w:numPr>
                <w:ilvl w:val="0"/>
                <w:numId w:val="6"/>
              </w:numPr>
              <w:ind w:left="330"/>
              <w:rPr>
                <w:rFonts w:ascii="Times New Roman" w:hAnsi="Times New Roman" w:cs="Times New Roman"/>
                <w:sz w:val="18"/>
                <w:szCs w:val="18"/>
              </w:rPr>
            </w:pPr>
            <w:r w:rsidRPr="00BD0B07">
              <w:rPr>
                <w:rFonts w:ascii="Times New Roman" w:hAnsi="Times New Roman" w:cs="Times New Roman"/>
                <w:sz w:val="18"/>
                <w:szCs w:val="18"/>
              </w:rPr>
              <w:t>In the event a primary processing system fails, adequate backup equipment shall be possessed and maintained, or provisions to use a backup DOELAP accredited laboratory is available.</w:t>
            </w:r>
          </w:p>
        </w:tc>
        <w:tc>
          <w:tcPr>
            <w:tcW w:w="1131" w:type="dxa"/>
            <w:shd w:val="clear" w:color="auto" w:fill="auto"/>
          </w:tcPr>
          <w:p w14:paraId="7F1D1FFE"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br/>
              <w:t>4.7(c)</w:t>
            </w:r>
            <w:r w:rsidRPr="00BD0B07">
              <w:rPr>
                <w:rFonts w:ascii="Times New Roman" w:hAnsi="Times New Roman" w:cs="Times New Roman"/>
                <w:sz w:val="18"/>
                <w:szCs w:val="18"/>
              </w:rPr>
              <w:br/>
            </w:r>
          </w:p>
          <w:p w14:paraId="1B61617D" w14:textId="77777777" w:rsidR="00BD0B07" w:rsidRPr="00BD0B07" w:rsidRDefault="00BD0B07" w:rsidP="00BD0B07">
            <w:pPr>
              <w:rPr>
                <w:rFonts w:ascii="Times New Roman" w:hAnsi="Times New Roman" w:cs="Times New Roman"/>
                <w:dstrike/>
                <w:sz w:val="18"/>
                <w:szCs w:val="18"/>
              </w:rPr>
            </w:pPr>
          </w:p>
        </w:tc>
        <w:tc>
          <w:tcPr>
            <w:tcW w:w="630" w:type="dxa"/>
            <w:shd w:val="clear" w:color="auto" w:fill="auto"/>
          </w:tcPr>
          <w:p w14:paraId="01E5C8F6"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675B42F5"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332496AF"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1DB594B6" w14:textId="77777777" w:rsidR="00BD0B07" w:rsidRPr="003E4213" w:rsidRDefault="00BD0B07" w:rsidP="00BD0B07">
            <w:pPr>
              <w:rPr>
                <w:rFonts w:ascii="Times New Roman" w:hAnsi="Times New Roman" w:cs="Times New Roman"/>
                <w:sz w:val="18"/>
                <w:szCs w:val="18"/>
              </w:rPr>
            </w:pPr>
          </w:p>
        </w:tc>
      </w:tr>
    </w:tbl>
    <w:p w14:paraId="39EF2E4A" w14:textId="77777777" w:rsidR="002820AA" w:rsidRDefault="002820AA">
      <w:pPr>
        <w:sectPr w:rsidR="002820AA"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676689B7" w14:textId="77777777" w:rsidTr="00BD0B07">
        <w:tc>
          <w:tcPr>
            <w:tcW w:w="4135" w:type="dxa"/>
            <w:vMerge w:val="restart"/>
            <w:vAlign w:val="center"/>
          </w:tcPr>
          <w:p w14:paraId="27CFAB98"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64F6B079"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66DCEC05"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44576265"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6655FCB6" w14:textId="77777777" w:rsidTr="00BD0B07">
        <w:tc>
          <w:tcPr>
            <w:tcW w:w="4135" w:type="dxa"/>
            <w:vMerge/>
          </w:tcPr>
          <w:p w14:paraId="63BE2731" w14:textId="77777777" w:rsidR="00BD0B07" w:rsidRPr="003E4213" w:rsidRDefault="00BD0B07" w:rsidP="00BD0B07">
            <w:pPr>
              <w:rPr>
                <w:rFonts w:ascii="Times New Roman" w:hAnsi="Times New Roman" w:cs="Times New Roman"/>
                <w:sz w:val="18"/>
                <w:szCs w:val="18"/>
              </w:rPr>
            </w:pPr>
          </w:p>
        </w:tc>
        <w:tc>
          <w:tcPr>
            <w:tcW w:w="1131" w:type="dxa"/>
            <w:vMerge/>
          </w:tcPr>
          <w:p w14:paraId="10F26A5B" w14:textId="77777777" w:rsidR="00BD0B07" w:rsidRPr="003E4213" w:rsidRDefault="00BD0B07" w:rsidP="00BD0B07">
            <w:pPr>
              <w:rPr>
                <w:rFonts w:ascii="Times New Roman" w:hAnsi="Times New Roman" w:cs="Times New Roman"/>
                <w:sz w:val="18"/>
                <w:szCs w:val="18"/>
              </w:rPr>
            </w:pPr>
          </w:p>
        </w:tc>
        <w:tc>
          <w:tcPr>
            <w:tcW w:w="630" w:type="dxa"/>
          </w:tcPr>
          <w:p w14:paraId="3EE6D995"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39360FA2"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6A027FE8"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CF1E11C" w14:textId="77777777" w:rsidR="00BD0B07" w:rsidRPr="003E4213" w:rsidRDefault="00BD0B07" w:rsidP="00BD0B07">
            <w:pPr>
              <w:rPr>
                <w:rFonts w:ascii="Times New Roman" w:hAnsi="Times New Roman" w:cs="Times New Roman"/>
                <w:sz w:val="18"/>
                <w:szCs w:val="18"/>
              </w:rPr>
            </w:pPr>
          </w:p>
        </w:tc>
      </w:tr>
      <w:tr w:rsidR="002820AA" w:rsidRPr="003E4213" w14:paraId="5C662066" w14:textId="77777777" w:rsidTr="00BD0B07">
        <w:tc>
          <w:tcPr>
            <w:tcW w:w="4135" w:type="dxa"/>
            <w:shd w:val="clear" w:color="auto" w:fill="D9D9D9" w:themeFill="background1" w:themeFillShade="D9"/>
          </w:tcPr>
          <w:p w14:paraId="0BCCB09B" w14:textId="77777777" w:rsidR="002820AA" w:rsidRPr="003E4213" w:rsidRDefault="00961939" w:rsidP="005E0704">
            <w:pPr>
              <w:rPr>
                <w:rFonts w:ascii="Times New Roman" w:hAnsi="Times New Roman" w:cs="Times New Roman"/>
                <w:b/>
                <w:sz w:val="18"/>
                <w:szCs w:val="18"/>
              </w:rPr>
            </w:pPr>
            <w:r>
              <w:rPr>
                <w:rFonts w:ascii="Times New Roman" w:hAnsi="Times New Roman" w:cs="Times New Roman"/>
                <w:b/>
                <w:sz w:val="18"/>
                <w:szCs w:val="18"/>
              </w:rPr>
              <w:t>Thermoluminenscent</w:t>
            </w:r>
            <w:r w:rsidR="002820AA">
              <w:rPr>
                <w:rFonts w:ascii="Times New Roman" w:hAnsi="Times New Roman" w:cs="Times New Roman"/>
                <w:b/>
                <w:sz w:val="18"/>
                <w:szCs w:val="18"/>
              </w:rPr>
              <w:t xml:space="preserve"> Dosimeters (TD)</w:t>
            </w:r>
          </w:p>
        </w:tc>
        <w:tc>
          <w:tcPr>
            <w:tcW w:w="1131" w:type="dxa"/>
            <w:shd w:val="clear" w:color="auto" w:fill="D9D9D9" w:themeFill="background1" w:themeFillShade="D9"/>
          </w:tcPr>
          <w:p w14:paraId="469FDFA8" w14:textId="77777777" w:rsidR="002820AA" w:rsidRPr="003E4213" w:rsidRDefault="002820AA" w:rsidP="005E0704">
            <w:pPr>
              <w:rPr>
                <w:rFonts w:ascii="Times New Roman" w:hAnsi="Times New Roman" w:cs="Times New Roman"/>
                <w:sz w:val="18"/>
                <w:szCs w:val="18"/>
              </w:rPr>
            </w:pPr>
          </w:p>
        </w:tc>
        <w:tc>
          <w:tcPr>
            <w:tcW w:w="630" w:type="dxa"/>
            <w:shd w:val="clear" w:color="auto" w:fill="D9D9D9" w:themeFill="background1" w:themeFillShade="D9"/>
          </w:tcPr>
          <w:p w14:paraId="7E541674" w14:textId="77777777" w:rsidR="002820AA" w:rsidRPr="003E4213" w:rsidRDefault="002820AA" w:rsidP="005E0704">
            <w:pPr>
              <w:rPr>
                <w:rFonts w:ascii="Times New Roman" w:hAnsi="Times New Roman" w:cs="Times New Roman"/>
                <w:sz w:val="18"/>
                <w:szCs w:val="18"/>
              </w:rPr>
            </w:pPr>
          </w:p>
        </w:tc>
        <w:tc>
          <w:tcPr>
            <w:tcW w:w="540" w:type="dxa"/>
            <w:shd w:val="clear" w:color="auto" w:fill="D9D9D9" w:themeFill="background1" w:themeFillShade="D9"/>
          </w:tcPr>
          <w:p w14:paraId="7AEE6BF4" w14:textId="77777777" w:rsidR="002820AA" w:rsidRPr="003E4213" w:rsidRDefault="002820AA" w:rsidP="005E0704">
            <w:pPr>
              <w:rPr>
                <w:rFonts w:ascii="Times New Roman" w:hAnsi="Times New Roman" w:cs="Times New Roman"/>
                <w:sz w:val="18"/>
                <w:szCs w:val="18"/>
              </w:rPr>
            </w:pPr>
          </w:p>
        </w:tc>
        <w:tc>
          <w:tcPr>
            <w:tcW w:w="549" w:type="dxa"/>
            <w:shd w:val="clear" w:color="auto" w:fill="D9D9D9" w:themeFill="background1" w:themeFillShade="D9"/>
          </w:tcPr>
          <w:p w14:paraId="27B06DBF" w14:textId="77777777" w:rsidR="002820AA" w:rsidRPr="003E4213" w:rsidRDefault="002820AA" w:rsidP="005E0704">
            <w:pPr>
              <w:rPr>
                <w:rFonts w:ascii="Times New Roman" w:hAnsi="Times New Roman" w:cs="Times New Roman"/>
                <w:sz w:val="18"/>
                <w:szCs w:val="18"/>
              </w:rPr>
            </w:pPr>
          </w:p>
        </w:tc>
        <w:tc>
          <w:tcPr>
            <w:tcW w:w="3771" w:type="dxa"/>
            <w:shd w:val="clear" w:color="auto" w:fill="D9D9D9" w:themeFill="background1" w:themeFillShade="D9"/>
          </w:tcPr>
          <w:p w14:paraId="366F06D6" w14:textId="77777777" w:rsidR="002820AA" w:rsidRPr="003E4213" w:rsidRDefault="002820AA" w:rsidP="005E0704">
            <w:pPr>
              <w:rPr>
                <w:rFonts w:ascii="Times New Roman" w:hAnsi="Times New Roman" w:cs="Times New Roman"/>
                <w:sz w:val="18"/>
                <w:szCs w:val="18"/>
              </w:rPr>
            </w:pPr>
          </w:p>
        </w:tc>
      </w:tr>
      <w:tr w:rsidR="00BD0B07" w:rsidRPr="003E4213" w14:paraId="4999C993" w14:textId="77777777" w:rsidTr="00BD0B07">
        <w:trPr>
          <w:trHeight w:val="431"/>
        </w:trPr>
        <w:tc>
          <w:tcPr>
            <w:tcW w:w="4135" w:type="dxa"/>
            <w:shd w:val="clear" w:color="auto" w:fill="auto"/>
          </w:tcPr>
          <w:p w14:paraId="54F5CF08"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 xml:space="preserve">A design specification shall be established for each dosimeter model and configuration. The specification shall include </w:t>
            </w:r>
            <w:r w:rsidR="0094106A">
              <w:rPr>
                <w:rFonts w:ascii="Times New Roman" w:hAnsi="Times New Roman" w:cs="Times New Roman"/>
                <w:sz w:val="18"/>
                <w:szCs w:val="18"/>
              </w:rPr>
              <w:t xml:space="preserve">acceptance </w:t>
            </w:r>
            <w:r w:rsidR="00C91FA4">
              <w:rPr>
                <w:rFonts w:ascii="Times New Roman" w:hAnsi="Times New Roman" w:cs="Times New Roman"/>
                <w:sz w:val="18"/>
                <w:szCs w:val="18"/>
              </w:rPr>
              <w:t xml:space="preserve">criteria for </w:t>
            </w:r>
            <w:r w:rsidRPr="00BD0B07">
              <w:rPr>
                <w:rFonts w:ascii="Times New Roman" w:hAnsi="Times New Roman" w:cs="Times New Roman"/>
                <w:sz w:val="18"/>
                <w:szCs w:val="18"/>
              </w:rPr>
              <w:t xml:space="preserve">dosimeter </w:t>
            </w:r>
            <w:r w:rsidR="0094106A">
              <w:rPr>
                <w:rFonts w:ascii="Times New Roman" w:hAnsi="Times New Roman" w:cs="Times New Roman"/>
                <w:sz w:val="18"/>
                <w:szCs w:val="18"/>
              </w:rPr>
              <w:t xml:space="preserve">materials and </w:t>
            </w:r>
            <w:r w:rsidRPr="00BD0B07">
              <w:rPr>
                <w:rFonts w:ascii="Times New Roman" w:hAnsi="Times New Roman" w:cs="Times New Roman"/>
                <w:sz w:val="18"/>
                <w:szCs w:val="18"/>
              </w:rPr>
              <w:t>holders, any filter material used, the areal density (mg/cm</w:t>
            </w:r>
            <w:r w:rsidRPr="00BD0B07">
              <w:rPr>
                <w:rFonts w:ascii="Times New Roman" w:hAnsi="Times New Roman" w:cs="Times New Roman"/>
                <w:sz w:val="18"/>
                <w:szCs w:val="18"/>
                <w:vertAlign w:val="superscript"/>
              </w:rPr>
              <w:t>2</w:t>
            </w:r>
            <w:r w:rsidRPr="00BD0B07">
              <w:rPr>
                <w:rFonts w:ascii="Times New Roman" w:hAnsi="Times New Roman" w:cs="Times New Roman"/>
                <w:sz w:val="18"/>
                <w:szCs w:val="18"/>
              </w:rPr>
              <w:t>) of the material, and the positions of the dosimetric material within the dosimeter.</w:t>
            </w:r>
          </w:p>
        </w:tc>
        <w:tc>
          <w:tcPr>
            <w:tcW w:w="1131" w:type="dxa"/>
            <w:shd w:val="clear" w:color="auto" w:fill="auto"/>
          </w:tcPr>
          <w:p w14:paraId="751447E9"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4.7.1(a)</w:t>
            </w:r>
          </w:p>
        </w:tc>
        <w:tc>
          <w:tcPr>
            <w:tcW w:w="630" w:type="dxa"/>
            <w:shd w:val="clear" w:color="auto" w:fill="auto"/>
          </w:tcPr>
          <w:p w14:paraId="2617A5F7"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7446B2FE"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574DB84D"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5BA44FE4" w14:textId="77777777" w:rsidR="00BD0B07" w:rsidRPr="00BD0B07" w:rsidRDefault="00BD0B07" w:rsidP="00317ADB">
            <w:pPr>
              <w:rPr>
                <w:rFonts w:ascii="Times New Roman" w:hAnsi="Times New Roman" w:cs="Times New Roman"/>
                <w:sz w:val="18"/>
                <w:szCs w:val="18"/>
              </w:rPr>
            </w:pPr>
          </w:p>
        </w:tc>
      </w:tr>
      <w:tr w:rsidR="00BD0B07" w:rsidRPr="003E4213" w14:paraId="22A8C442" w14:textId="77777777" w:rsidTr="00BD0B07">
        <w:tc>
          <w:tcPr>
            <w:tcW w:w="4135" w:type="dxa"/>
            <w:shd w:val="clear" w:color="auto" w:fill="auto"/>
          </w:tcPr>
          <w:p w14:paraId="2BD6EDE3"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Dosimeter materials and holders shall be acceptance tested before being placed into service.</w:t>
            </w:r>
          </w:p>
        </w:tc>
        <w:tc>
          <w:tcPr>
            <w:tcW w:w="1131" w:type="dxa"/>
            <w:shd w:val="clear" w:color="auto" w:fill="auto"/>
          </w:tcPr>
          <w:p w14:paraId="6F70DD00"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4.7.1(b)</w:t>
            </w:r>
          </w:p>
        </w:tc>
        <w:tc>
          <w:tcPr>
            <w:tcW w:w="630" w:type="dxa"/>
            <w:shd w:val="clear" w:color="auto" w:fill="auto"/>
          </w:tcPr>
          <w:p w14:paraId="57DB4A66"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12C21F92"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3C41E8D3"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478DB6C0" w14:textId="77777777" w:rsidR="00BD0B07" w:rsidRPr="00BD0B07" w:rsidRDefault="00BD0B07" w:rsidP="00BD0B07">
            <w:pPr>
              <w:rPr>
                <w:rFonts w:ascii="Times New Roman" w:hAnsi="Times New Roman" w:cs="Times New Roman"/>
              </w:rPr>
            </w:pPr>
          </w:p>
        </w:tc>
      </w:tr>
      <w:tr w:rsidR="00BD0B07" w:rsidRPr="003E4213" w14:paraId="527F88B6" w14:textId="77777777" w:rsidTr="00BD0B07">
        <w:tc>
          <w:tcPr>
            <w:tcW w:w="4135" w:type="dxa"/>
            <w:shd w:val="clear" w:color="auto" w:fill="auto"/>
          </w:tcPr>
          <w:p w14:paraId="3F7DF005"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The impacts of the following system characteristics shall be determined. Documentation shall clearly indicate algorithm name and version used to generate the results.</w:t>
            </w:r>
            <w:r w:rsidRPr="00BD0B07">
              <w:rPr>
                <w:rFonts w:ascii="Times New Roman" w:hAnsi="Times New Roman" w:cs="Times New Roman"/>
                <w:sz w:val="18"/>
                <w:szCs w:val="18"/>
              </w:rPr>
              <w:br/>
            </w:r>
          </w:p>
          <w:p w14:paraId="5D6DB3B3"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lower limit of detection</w:t>
            </w:r>
          </w:p>
          <w:p w14:paraId="5493C998"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useful dose range</w:t>
            </w:r>
          </w:p>
          <w:p w14:paraId="44A9B7D1"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background contribution to dose equivalent</w:t>
            </w:r>
          </w:p>
          <w:p w14:paraId="3DFDA079"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processing system measurement uncertainty</w:t>
            </w:r>
          </w:p>
          <w:p w14:paraId="460209BD"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repeatability/precision</w:t>
            </w:r>
          </w:p>
          <w:p w14:paraId="573C71F3"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residual signal</w:t>
            </w:r>
          </w:p>
          <w:p w14:paraId="44EC4C65"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angular dependence</w:t>
            </w:r>
          </w:p>
          <w:p w14:paraId="383BA5B8" w14:textId="77777777" w:rsidR="00BD0B07" w:rsidRPr="00BD0B07" w:rsidRDefault="00BD0B07" w:rsidP="00BD0B07">
            <w:pPr>
              <w:pStyle w:val="ListParagraph"/>
              <w:numPr>
                <w:ilvl w:val="0"/>
                <w:numId w:val="23"/>
              </w:numPr>
              <w:rPr>
                <w:rFonts w:ascii="Times New Roman" w:hAnsi="Times New Roman" w:cs="Times New Roman"/>
                <w:sz w:val="18"/>
                <w:szCs w:val="18"/>
              </w:rPr>
            </w:pPr>
            <w:r w:rsidRPr="00BD0B07">
              <w:rPr>
                <w:rFonts w:ascii="Times New Roman" w:hAnsi="Times New Roman" w:cs="Times New Roman"/>
                <w:sz w:val="18"/>
                <w:szCs w:val="18"/>
              </w:rPr>
              <w:t>batch homogeneity</w:t>
            </w:r>
          </w:p>
        </w:tc>
        <w:tc>
          <w:tcPr>
            <w:tcW w:w="1131" w:type="dxa"/>
            <w:shd w:val="clear" w:color="auto" w:fill="auto"/>
          </w:tcPr>
          <w:p w14:paraId="63515451"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4.7.1(c)</w:t>
            </w:r>
          </w:p>
        </w:tc>
        <w:tc>
          <w:tcPr>
            <w:tcW w:w="630" w:type="dxa"/>
            <w:shd w:val="clear" w:color="auto" w:fill="auto"/>
          </w:tcPr>
          <w:p w14:paraId="421C8469"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5B1099F1"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26EE9EAD"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2B4A0A72" w14:textId="77777777" w:rsidR="00BD0B07" w:rsidRPr="00BD0B07" w:rsidRDefault="00BD0B07" w:rsidP="00BD0B07">
            <w:pPr>
              <w:rPr>
                <w:rFonts w:ascii="Times New Roman" w:hAnsi="Times New Roman" w:cs="Times New Roman"/>
              </w:rPr>
            </w:pPr>
          </w:p>
        </w:tc>
      </w:tr>
      <w:tr w:rsidR="00BD0B07" w:rsidRPr="003E4213" w14:paraId="0D4353E8" w14:textId="77777777" w:rsidTr="00BD0B07">
        <w:tc>
          <w:tcPr>
            <w:tcW w:w="4135" w:type="dxa"/>
            <w:shd w:val="clear" w:color="auto" w:fill="auto"/>
          </w:tcPr>
          <w:p w14:paraId="01AC8B08"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Fading of dosimeter materials under normal conditions shall be determined for two times the period of intended use, not to exceed 6 months past the period of intended use.</w:t>
            </w:r>
          </w:p>
        </w:tc>
        <w:tc>
          <w:tcPr>
            <w:tcW w:w="1131" w:type="dxa"/>
            <w:shd w:val="clear" w:color="auto" w:fill="auto"/>
          </w:tcPr>
          <w:p w14:paraId="535E6E5F"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4.7.1(d)</w:t>
            </w:r>
          </w:p>
        </w:tc>
        <w:tc>
          <w:tcPr>
            <w:tcW w:w="630" w:type="dxa"/>
            <w:shd w:val="clear" w:color="auto" w:fill="auto"/>
          </w:tcPr>
          <w:p w14:paraId="68BD22C1"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3AEB3AB4"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6D37D724"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1245726C" w14:textId="77777777" w:rsidR="00BD0B07" w:rsidRPr="00BD0B07" w:rsidRDefault="00BD0B07" w:rsidP="00BD0B07">
            <w:pPr>
              <w:rPr>
                <w:rFonts w:ascii="Times New Roman" w:hAnsi="Times New Roman" w:cs="Times New Roman"/>
              </w:rPr>
            </w:pPr>
          </w:p>
        </w:tc>
      </w:tr>
      <w:tr w:rsidR="00BD0B07" w:rsidRPr="003E4213" w14:paraId="62A35278" w14:textId="77777777" w:rsidTr="00BD0B07">
        <w:tc>
          <w:tcPr>
            <w:tcW w:w="4135" w:type="dxa"/>
            <w:shd w:val="clear" w:color="auto" w:fill="auto"/>
          </w:tcPr>
          <w:p w14:paraId="6AF6A75F"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Dosimeters placed into service shall be checked according to a defined schedule to ensure all necessary components are in place. A screening procedure shall be used to ensure dosimetry materials, including sensitive elements, are consistent with the dosimeter design.  Procedures shall include the phosphor type and sensitivity.</w:t>
            </w:r>
          </w:p>
        </w:tc>
        <w:tc>
          <w:tcPr>
            <w:tcW w:w="1131" w:type="dxa"/>
            <w:shd w:val="clear" w:color="auto" w:fill="auto"/>
          </w:tcPr>
          <w:p w14:paraId="137FDB47"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4.7.1(e)</w:t>
            </w:r>
          </w:p>
        </w:tc>
        <w:tc>
          <w:tcPr>
            <w:tcW w:w="630" w:type="dxa"/>
            <w:shd w:val="clear" w:color="auto" w:fill="auto"/>
          </w:tcPr>
          <w:p w14:paraId="2B0BFEB2"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0636CC95"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7F532267"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335BC50D" w14:textId="77777777" w:rsidR="00BD0B07" w:rsidRPr="00BD0B07" w:rsidRDefault="00BD0B07" w:rsidP="00BD0B07">
            <w:pPr>
              <w:rPr>
                <w:rFonts w:ascii="Times New Roman" w:hAnsi="Times New Roman" w:cs="Times New Roman"/>
              </w:rPr>
            </w:pPr>
          </w:p>
        </w:tc>
      </w:tr>
      <w:tr w:rsidR="00BD0B07" w:rsidRPr="003E4213" w14:paraId="4E2651AC" w14:textId="77777777" w:rsidTr="00BD0B07">
        <w:tc>
          <w:tcPr>
            <w:tcW w:w="4135" w:type="dxa"/>
            <w:shd w:val="clear" w:color="auto" w:fill="auto"/>
          </w:tcPr>
          <w:p w14:paraId="2E9FC220" w14:textId="77777777" w:rsidR="00BD0B07" w:rsidRPr="00BD0B07" w:rsidRDefault="00BD0B07" w:rsidP="00BD0B07">
            <w:pPr>
              <w:pStyle w:val="ListParagraph"/>
              <w:numPr>
                <w:ilvl w:val="0"/>
                <w:numId w:val="19"/>
              </w:numPr>
              <w:ind w:left="330"/>
              <w:rPr>
                <w:rFonts w:ascii="Times New Roman" w:hAnsi="Times New Roman" w:cs="Times New Roman"/>
                <w:sz w:val="18"/>
                <w:szCs w:val="18"/>
              </w:rPr>
            </w:pPr>
            <w:r w:rsidRPr="00BD0B07">
              <w:rPr>
                <w:rFonts w:ascii="Times New Roman" w:hAnsi="Times New Roman" w:cs="Times New Roman"/>
                <w:sz w:val="18"/>
                <w:szCs w:val="18"/>
              </w:rPr>
              <w:t>Loading of dosimeters shall be carried out in a well-defined order to ensure the dosimeter is in compliance with the design specification and prevent confusion in handling visually similar elements. Precautions shall be taken to avoid optical fading and non-radioactive contamination of the phosphor or the detector.</w:t>
            </w:r>
          </w:p>
        </w:tc>
        <w:tc>
          <w:tcPr>
            <w:tcW w:w="1131" w:type="dxa"/>
            <w:shd w:val="clear" w:color="auto" w:fill="auto"/>
          </w:tcPr>
          <w:p w14:paraId="41E71B1E" w14:textId="77777777"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4.7.1(f)</w:t>
            </w:r>
          </w:p>
        </w:tc>
        <w:tc>
          <w:tcPr>
            <w:tcW w:w="630" w:type="dxa"/>
            <w:shd w:val="clear" w:color="auto" w:fill="auto"/>
          </w:tcPr>
          <w:p w14:paraId="5A083167"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075C1EA7"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7410A529"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3D9D1473" w14:textId="77777777" w:rsidR="00BD0B07" w:rsidRPr="00BD0B07" w:rsidRDefault="00BD0B07" w:rsidP="00BD0B07">
            <w:pPr>
              <w:rPr>
                <w:rFonts w:ascii="Times New Roman" w:hAnsi="Times New Roman" w:cs="Times New Roman"/>
              </w:rPr>
            </w:pPr>
          </w:p>
        </w:tc>
      </w:tr>
    </w:tbl>
    <w:p w14:paraId="2F1821C8" w14:textId="77777777" w:rsidR="002820AA" w:rsidRDefault="002820AA"/>
    <w:p w14:paraId="4BD4B785" w14:textId="77777777" w:rsidR="00BD0B07" w:rsidRDefault="00BD0B07">
      <w:pPr>
        <w:sectPr w:rsidR="00BD0B07"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213FAF98" w14:textId="77777777" w:rsidTr="0072415F">
        <w:tc>
          <w:tcPr>
            <w:tcW w:w="4135" w:type="dxa"/>
            <w:vMerge w:val="restart"/>
            <w:vAlign w:val="center"/>
          </w:tcPr>
          <w:p w14:paraId="3A913632"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6FD8DD93"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6DB94031"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6E0984D"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53C88986" w14:textId="77777777" w:rsidTr="0072415F">
        <w:tc>
          <w:tcPr>
            <w:tcW w:w="4135" w:type="dxa"/>
            <w:vMerge/>
          </w:tcPr>
          <w:p w14:paraId="23402A2B" w14:textId="77777777" w:rsidR="00BD0B07" w:rsidRPr="003E4213" w:rsidRDefault="00BD0B07" w:rsidP="0072415F">
            <w:pPr>
              <w:rPr>
                <w:rFonts w:ascii="Times New Roman" w:hAnsi="Times New Roman" w:cs="Times New Roman"/>
                <w:sz w:val="18"/>
                <w:szCs w:val="18"/>
              </w:rPr>
            </w:pPr>
          </w:p>
        </w:tc>
        <w:tc>
          <w:tcPr>
            <w:tcW w:w="1131" w:type="dxa"/>
            <w:vMerge/>
          </w:tcPr>
          <w:p w14:paraId="6F9E8631" w14:textId="77777777" w:rsidR="00BD0B07" w:rsidRPr="003E4213" w:rsidRDefault="00BD0B07" w:rsidP="0072415F">
            <w:pPr>
              <w:rPr>
                <w:rFonts w:ascii="Times New Roman" w:hAnsi="Times New Roman" w:cs="Times New Roman"/>
                <w:sz w:val="18"/>
                <w:szCs w:val="18"/>
              </w:rPr>
            </w:pPr>
          </w:p>
        </w:tc>
        <w:tc>
          <w:tcPr>
            <w:tcW w:w="630" w:type="dxa"/>
          </w:tcPr>
          <w:p w14:paraId="2F8EE616"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181D9D35"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4324AB1B"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0C51521" w14:textId="77777777" w:rsidR="00BD0B07" w:rsidRPr="003E4213" w:rsidRDefault="00BD0B07" w:rsidP="0072415F">
            <w:pPr>
              <w:rPr>
                <w:rFonts w:ascii="Times New Roman" w:hAnsi="Times New Roman" w:cs="Times New Roman"/>
                <w:sz w:val="18"/>
                <w:szCs w:val="18"/>
              </w:rPr>
            </w:pPr>
          </w:p>
        </w:tc>
      </w:tr>
      <w:tr w:rsidR="00BD0B07" w:rsidRPr="003E4213" w14:paraId="3393C81E" w14:textId="77777777" w:rsidTr="0072415F">
        <w:tc>
          <w:tcPr>
            <w:tcW w:w="4135" w:type="dxa"/>
            <w:shd w:val="clear" w:color="auto" w:fill="D9D9D9" w:themeFill="background1" w:themeFillShade="D9"/>
          </w:tcPr>
          <w:p w14:paraId="4F50C14E" w14:textId="77777777" w:rsidR="00BD0B07" w:rsidRPr="003E4213" w:rsidRDefault="00961939" w:rsidP="0072415F">
            <w:pPr>
              <w:rPr>
                <w:rFonts w:ascii="Times New Roman" w:hAnsi="Times New Roman" w:cs="Times New Roman"/>
                <w:b/>
                <w:sz w:val="18"/>
                <w:szCs w:val="18"/>
              </w:rPr>
            </w:pPr>
            <w:r>
              <w:rPr>
                <w:rFonts w:ascii="Times New Roman" w:hAnsi="Times New Roman" w:cs="Times New Roman"/>
                <w:b/>
                <w:sz w:val="18"/>
                <w:szCs w:val="18"/>
              </w:rPr>
              <w:t>Thermoluminenscent</w:t>
            </w:r>
            <w:r w:rsidR="00BD0B07">
              <w:rPr>
                <w:rFonts w:ascii="Times New Roman" w:hAnsi="Times New Roman" w:cs="Times New Roman"/>
                <w:b/>
                <w:sz w:val="18"/>
                <w:szCs w:val="18"/>
              </w:rPr>
              <w:t xml:space="preserve"> Dosimeters (TD)</w:t>
            </w:r>
          </w:p>
        </w:tc>
        <w:tc>
          <w:tcPr>
            <w:tcW w:w="1131" w:type="dxa"/>
            <w:shd w:val="clear" w:color="auto" w:fill="D9D9D9" w:themeFill="background1" w:themeFillShade="D9"/>
          </w:tcPr>
          <w:p w14:paraId="6814AF31" w14:textId="77777777" w:rsidR="00BD0B07" w:rsidRPr="003E4213" w:rsidRDefault="00BD0B07" w:rsidP="0072415F">
            <w:pPr>
              <w:rPr>
                <w:rFonts w:ascii="Times New Roman" w:hAnsi="Times New Roman" w:cs="Times New Roman"/>
                <w:sz w:val="18"/>
                <w:szCs w:val="18"/>
              </w:rPr>
            </w:pPr>
          </w:p>
        </w:tc>
        <w:tc>
          <w:tcPr>
            <w:tcW w:w="630" w:type="dxa"/>
            <w:shd w:val="clear" w:color="auto" w:fill="D9D9D9" w:themeFill="background1" w:themeFillShade="D9"/>
          </w:tcPr>
          <w:p w14:paraId="7C91CD2E" w14:textId="77777777" w:rsidR="00BD0B07" w:rsidRPr="003E4213" w:rsidRDefault="00BD0B07" w:rsidP="0072415F">
            <w:pPr>
              <w:rPr>
                <w:rFonts w:ascii="Times New Roman" w:hAnsi="Times New Roman" w:cs="Times New Roman"/>
                <w:sz w:val="18"/>
                <w:szCs w:val="18"/>
              </w:rPr>
            </w:pPr>
          </w:p>
        </w:tc>
        <w:tc>
          <w:tcPr>
            <w:tcW w:w="540" w:type="dxa"/>
            <w:shd w:val="clear" w:color="auto" w:fill="D9D9D9" w:themeFill="background1" w:themeFillShade="D9"/>
          </w:tcPr>
          <w:p w14:paraId="00794A83" w14:textId="77777777" w:rsidR="00BD0B07" w:rsidRPr="003E4213" w:rsidRDefault="00BD0B07" w:rsidP="0072415F">
            <w:pPr>
              <w:rPr>
                <w:rFonts w:ascii="Times New Roman" w:hAnsi="Times New Roman" w:cs="Times New Roman"/>
                <w:sz w:val="18"/>
                <w:szCs w:val="18"/>
              </w:rPr>
            </w:pPr>
          </w:p>
        </w:tc>
        <w:tc>
          <w:tcPr>
            <w:tcW w:w="549" w:type="dxa"/>
            <w:shd w:val="clear" w:color="auto" w:fill="D9D9D9" w:themeFill="background1" w:themeFillShade="D9"/>
          </w:tcPr>
          <w:p w14:paraId="482C2D2D" w14:textId="77777777" w:rsidR="00BD0B07" w:rsidRPr="003E4213" w:rsidRDefault="00BD0B07" w:rsidP="0072415F">
            <w:pPr>
              <w:rPr>
                <w:rFonts w:ascii="Times New Roman" w:hAnsi="Times New Roman" w:cs="Times New Roman"/>
                <w:sz w:val="18"/>
                <w:szCs w:val="18"/>
              </w:rPr>
            </w:pPr>
          </w:p>
        </w:tc>
        <w:tc>
          <w:tcPr>
            <w:tcW w:w="3771" w:type="dxa"/>
            <w:shd w:val="clear" w:color="auto" w:fill="D9D9D9" w:themeFill="background1" w:themeFillShade="D9"/>
          </w:tcPr>
          <w:p w14:paraId="61CDE9EB" w14:textId="77777777" w:rsidR="00BD0B07" w:rsidRPr="003E4213" w:rsidRDefault="00BD0B07" w:rsidP="0072415F">
            <w:pPr>
              <w:rPr>
                <w:rFonts w:ascii="Times New Roman" w:hAnsi="Times New Roman" w:cs="Times New Roman"/>
                <w:sz w:val="18"/>
                <w:szCs w:val="18"/>
              </w:rPr>
            </w:pPr>
          </w:p>
        </w:tc>
      </w:tr>
      <w:tr w:rsidR="00543DFE" w:rsidRPr="003E4213" w14:paraId="7EEB3A74" w14:textId="77777777" w:rsidTr="0072415F">
        <w:trPr>
          <w:trHeight w:val="431"/>
        </w:trPr>
        <w:tc>
          <w:tcPr>
            <w:tcW w:w="4135" w:type="dxa"/>
            <w:shd w:val="clear" w:color="auto" w:fill="auto"/>
          </w:tcPr>
          <w:p w14:paraId="47710861"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If a dosimeter is used in radiation fields it is not designed for, (e.g., a photon dosimeter being used in a mixed photon/neutron field) the effect of the radiation not intended to be measured shall be determined.</w:t>
            </w:r>
          </w:p>
        </w:tc>
        <w:tc>
          <w:tcPr>
            <w:tcW w:w="1131" w:type="dxa"/>
            <w:shd w:val="clear" w:color="auto" w:fill="auto"/>
          </w:tcPr>
          <w:p w14:paraId="565B5724"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4.7.1(g)</w:t>
            </w:r>
          </w:p>
        </w:tc>
        <w:tc>
          <w:tcPr>
            <w:tcW w:w="630" w:type="dxa"/>
            <w:shd w:val="clear" w:color="auto" w:fill="auto"/>
          </w:tcPr>
          <w:p w14:paraId="092ADB1F"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C24DBF9"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D17C3A3"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53B9186F" w14:textId="77777777" w:rsidR="00543DFE" w:rsidRPr="00543DFE" w:rsidRDefault="00543DFE" w:rsidP="00543DFE">
            <w:pPr>
              <w:rPr>
                <w:rFonts w:ascii="Times New Roman" w:hAnsi="Times New Roman" w:cs="Times New Roman"/>
                <w:b/>
                <w:color w:val="0070C0"/>
                <w:sz w:val="18"/>
                <w:szCs w:val="18"/>
              </w:rPr>
            </w:pPr>
          </w:p>
        </w:tc>
      </w:tr>
      <w:tr w:rsidR="00543DFE" w:rsidRPr="003E4213" w14:paraId="5945AE47" w14:textId="77777777" w:rsidTr="0072415F">
        <w:tc>
          <w:tcPr>
            <w:tcW w:w="4135" w:type="dxa"/>
            <w:shd w:val="clear" w:color="auto" w:fill="auto"/>
          </w:tcPr>
          <w:p w14:paraId="212E7612" w14:textId="77777777" w:rsidR="00543DFE" w:rsidRPr="00543DFE" w:rsidRDefault="00317ADB" w:rsidP="00543DFE">
            <w:pPr>
              <w:pStyle w:val="ListParagraph"/>
              <w:numPr>
                <w:ilvl w:val="0"/>
                <w:numId w:val="19"/>
              </w:numPr>
              <w:ind w:left="240" w:hanging="240"/>
              <w:rPr>
                <w:rFonts w:ascii="Times New Roman" w:hAnsi="Times New Roman" w:cs="Times New Roman"/>
                <w:sz w:val="18"/>
                <w:szCs w:val="18"/>
              </w:rPr>
            </w:pPr>
            <w:r w:rsidRPr="00317ADB">
              <w:rPr>
                <w:rFonts w:ascii="Times New Roman" w:hAnsi="Times New Roman" w:cs="Times New Roman"/>
                <w:sz w:val="18"/>
                <w:szCs w:val="18"/>
              </w:rPr>
              <w:t>Operators of dosimetry proce</w:t>
            </w:r>
            <w:r>
              <w:rPr>
                <w:rFonts w:ascii="Times New Roman" w:hAnsi="Times New Roman" w:cs="Times New Roman"/>
                <w:sz w:val="18"/>
                <w:szCs w:val="18"/>
              </w:rPr>
              <w:t xml:space="preserve">ssing equipment (i.e., </w:t>
            </w:r>
            <w:r w:rsidRPr="00317ADB">
              <w:rPr>
                <w:rFonts w:ascii="Times New Roman" w:hAnsi="Times New Roman" w:cs="Times New Roman"/>
                <w:sz w:val="18"/>
                <w:szCs w:val="18"/>
              </w:rPr>
              <w:t>TLD readers, anneal ovens) must understand the operating conditions and critical functions of the equipment, including recognition and resolution of equipment failures.</w:t>
            </w:r>
          </w:p>
        </w:tc>
        <w:tc>
          <w:tcPr>
            <w:tcW w:w="1131" w:type="dxa"/>
            <w:shd w:val="clear" w:color="auto" w:fill="auto"/>
          </w:tcPr>
          <w:p w14:paraId="0E7442D2" w14:textId="77777777" w:rsidR="00543DFE" w:rsidRPr="00543DFE" w:rsidRDefault="00543DFE" w:rsidP="00317ADB">
            <w:pPr>
              <w:rPr>
                <w:rFonts w:ascii="Times New Roman" w:hAnsi="Times New Roman" w:cs="Times New Roman"/>
                <w:sz w:val="18"/>
                <w:szCs w:val="18"/>
              </w:rPr>
            </w:pPr>
            <w:r w:rsidRPr="00543DFE">
              <w:rPr>
                <w:rFonts w:ascii="Times New Roman" w:hAnsi="Times New Roman" w:cs="Times New Roman"/>
                <w:sz w:val="18"/>
                <w:szCs w:val="18"/>
              </w:rPr>
              <w:t>4.3(</w:t>
            </w:r>
            <w:r w:rsidR="00317ADB">
              <w:rPr>
                <w:rFonts w:ascii="Times New Roman" w:hAnsi="Times New Roman" w:cs="Times New Roman"/>
                <w:sz w:val="18"/>
                <w:szCs w:val="18"/>
              </w:rPr>
              <w:t>b</w:t>
            </w:r>
            <w:r w:rsidRPr="00543DFE">
              <w:rPr>
                <w:rFonts w:ascii="Times New Roman" w:hAnsi="Times New Roman" w:cs="Times New Roman"/>
                <w:sz w:val="18"/>
                <w:szCs w:val="18"/>
              </w:rPr>
              <w:t>)</w:t>
            </w:r>
          </w:p>
        </w:tc>
        <w:tc>
          <w:tcPr>
            <w:tcW w:w="630" w:type="dxa"/>
            <w:shd w:val="clear" w:color="auto" w:fill="auto"/>
          </w:tcPr>
          <w:p w14:paraId="1D342132"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73EA49C3"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7E1CAC6E"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2D0FFC10" w14:textId="77777777" w:rsidR="00543DFE" w:rsidRPr="00543DFE" w:rsidRDefault="00543DFE" w:rsidP="00543DFE">
            <w:pPr>
              <w:rPr>
                <w:rFonts w:ascii="Times New Roman" w:hAnsi="Times New Roman" w:cs="Times New Roman"/>
                <w:color w:val="FF0000"/>
                <w:sz w:val="18"/>
                <w:szCs w:val="18"/>
              </w:rPr>
            </w:pPr>
          </w:p>
        </w:tc>
      </w:tr>
      <w:tr w:rsidR="00543DFE" w:rsidRPr="003E4213" w14:paraId="5901A13F" w14:textId="77777777" w:rsidTr="0072415F">
        <w:tc>
          <w:tcPr>
            <w:tcW w:w="4135" w:type="dxa"/>
            <w:shd w:val="clear" w:color="auto" w:fill="auto"/>
          </w:tcPr>
          <w:p w14:paraId="613BCA09"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A positive system for identifying and tracking all dosimeters through the processing cycle shall be established.</w:t>
            </w:r>
          </w:p>
        </w:tc>
        <w:tc>
          <w:tcPr>
            <w:tcW w:w="1131" w:type="dxa"/>
            <w:shd w:val="clear" w:color="auto" w:fill="auto"/>
          </w:tcPr>
          <w:p w14:paraId="4DC298DB"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4.7.2(a)</w:t>
            </w:r>
          </w:p>
        </w:tc>
        <w:tc>
          <w:tcPr>
            <w:tcW w:w="630" w:type="dxa"/>
            <w:shd w:val="clear" w:color="auto" w:fill="auto"/>
          </w:tcPr>
          <w:p w14:paraId="3D6EDE61"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6155FA64"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A73AF49"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03185F03" w14:textId="77777777" w:rsidR="00543DFE" w:rsidRPr="00543DFE" w:rsidRDefault="00543DFE" w:rsidP="00543DFE">
            <w:pPr>
              <w:rPr>
                <w:rFonts w:ascii="Times New Roman" w:hAnsi="Times New Roman" w:cs="Times New Roman"/>
                <w:sz w:val="18"/>
                <w:szCs w:val="18"/>
              </w:rPr>
            </w:pPr>
          </w:p>
        </w:tc>
      </w:tr>
      <w:tr w:rsidR="00543DFE" w:rsidRPr="003E4213" w14:paraId="72BD171C" w14:textId="77777777" w:rsidTr="0072415F">
        <w:tc>
          <w:tcPr>
            <w:tcW w:w="4135" w:type="dxa"/>
            <w:shd w:val="clear" w:color="auto" w:fill="auto"/>
          </w:tcPr>
          <w:p w14:paraId="2E93DFB5"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Dosimeter reader operation and stability shall be verified before use with quality control dosimeters and measurement of system internal parameters (e.g., photomultiplier tube sensitivity, dark counts, light source counts).</w:t>
            </w:r>
          </w:p>
        </w:tc>
        <w:tc>
          <w:tcPr>
            <w:tcW w:w="1131" w:type="dxa"/>
            <w:shd w:val="clear" w:color="auto" w:fill="auto"/>
          </w:tcPr>
          <w:p w14:paraId="79F9E9DC" w14:textId="77777777" w:rsidR="00543DFE" w:rsidRPr="00543DFE" w:rsidRDefault="00543DFE" w:rsidP="00543DFE">
            <w:pPr>
              <w:rPr>
                <w:rFonts w:ascii="Times New Roman" w:hAnsi="Times New Roman" w:cs="Times New Roman"/>
                <w:b/>
                <w:sz w:val="18"/>
                <w:szCs w:val="18"/>
              </w:rPr>
            </w:pPr>
            <w:r w:rsidRPr="00543DFE">
              <w:rPr>
                <w:rFonts w:ascii="Times New Roman" w:hAnsi="Times New Roman" w:cs="Times New Roman"/>
                <w:sz w:val="18"/>
                <w:szCs w:val="18"/>
              </w:rPr>
              <w:t>4.7.2(b)</w:t>
            </w:r>
          </w:p>
        </w:tc>
        <w:tc>
          <w:tcPr>
            <w:tcW w:w="630" w:type="dxa"/>
            <w:shd w:val="clear" w:color="auto" w:fill="auto"/>
          </w:tcPr>
          <w:p w14:paraId="038D853A"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673CAF8D"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1E2797E1"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6FFA5C8A" w14:textId="77777777" w:rsidR="00543DFE" w:rsidRPr="00543DFE" w:rsidRDefault="00543DFE" w:rsidP="00543DFE">
            <w:pPr>
              <w:rPr>
                <w:rFonts w:ascii="Times New Roman" w:hAnsi="Times New Roman" w:cs="Times New Roman"/>
                <w:sz w:val="18"/>
                <w:szCs w:val="18"/>
              </w:rPr>
            </w:pPr>
          </w:p>
        </w:tc>
      </w:tr>
      <w:tr w:rsidR="00543DFE" w:rsidRPr="003E4213" w14:paraId="2A9E8191" w14:textId="77777777" w:rsidTr="0072415F">
        <w:tc>
          <w:tcPr>
            <w:tcW w:w="4135" w:type="dxa"/>
            <w:shd w:val="clear" w:color="auto" w:fill="auto"/>
          </w:tcPr>
          <w:p w14:paraId="5B2C8C79"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Records shall indicate that dose measurements are made only with stable equipment.</w:t>
            </w:r>
          </w:p>
        </w:tc>
        <w:tc>
          <w:tcPr>
            <w:tcW w:w="1131" w:type="dxa"/>
            <w:shd w:val="clear" w:color="auto" w:fill="auto"/>
          </w:tcPr>
          <w:p w14:paraId="5715EF2C"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4.7.2(b)</w:t>
            </w:r>
          </w:p>
        </w:tc>
        <w:tc>
          <w:tcPr>
            <w:tcW w:w="630" w:type="dxa"/>
            <w:shd w:val="clear" w:color="auto" w:fill="auto"/>
          </w:tcPr>
          <w:p w14:paraId="7F85566E"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3951A5EF"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0C5791ED"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1685EB3F" w14:textId="77777777" w:rsidR="00543DFE" w:rsidRPr="00543DFE" w:rsidRDefault="00543DFE" w:rsidP="00543DFE">
            <w:pPr>
              <w:rPr>
                <w:rFonts w:ascii="Times New Roman" w:hAnsi="Times New Roman" w:cs="Times New Roman"/>
                <w:sz w:val="18"/>
                <w:szCs w:val="18"/>
              </w:rPr>
            </w:pPr>
          </w:p>
        </w:tc>
      </w:tr>
      <w:tr w:rsidR="00543DFE" w:rsidRPr="003E4213" w14:paraId="20314EC4" w14:textId="77777777" w:rsidTr="0072415F">
        <w:tc>
          <w:tcPr>
            <w:tcW w:w="4135" w:type="dxa"/>
            <w:shd w:val="clear" w:color="auto" w:fill="auto"/>
          </w:tcPr>
          <w:p w14:paraId="1DDD5B90" w14:textId="77777777" w:rsidR="00543DFE" w:rsidRPr="00543DFE" w:rsidRDefault="00016F29" w:rsidP="00543DFE">
            <w:pPr>
              <w:pStyle w:val="ListParagraph"/>
              <w:numPr>
                <w:ilvl w:val="0"/>
                <w:numId w:val="19"/>
              </w:numPr>
              <w:ind w:left="240" w:hanging="240"/>
              <w:rPr>
                <w:rFonts w:ascii="Times New Roman" w:hAnsi="Times New Roman" w:cs="Times New Roman"/>
                <w:sz w:val="18"/>
                <w:szCs w:val="18"/>
              </w:rPr>
            </w:pPr>
            <w:r>
              <w:rPr>
                <w:rFonts w:ascii="Times New Roman" w:hAnsi="Times New Roman" w:cs="Times New Roman"/>
                <w:sz w:val="18"/>
                <w:szCs w:val="18"/>
              </w:rPr>
              <w:t>Annealing of dosimeters</w:t>
            </w:r>
            <w:r w:rsidR="00543DFE" w:rsidRPr="00543DFE">
              <w:rPr>
                <w:rFonts w:ascii="Times New Roman" w:hAnsi="Times New Roman" w:cs="Times New Roman"/>
                <w:sz w:val="18"/>
                <w:szCs w:val="18"/>
              </w:rPr>
              <w:t xml:space="preserve"> shall be conducted in a reproducible manner regarding time, temperature, cooling rate, humidity, and light.</w:t>
            </w:r>
          </w:p>
        </w:tc>
        <w:tc>
          <w:tcPr>
            <w:tcW w:w="1131" w:type="dxa"/>
            <w:shd w:val="clear" w:color="auto" w:fill="auto"/>
          </w:tcPr>
          <w:p w14:paraId="500E6C84"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4.7.2(c)</w:t>
            </w:r>
          </w:p>
          <w:p w14:paraId="5465EF8D" w14:textId="77777777" w:rsidR="00543DFE" w:rsidRPr="00543DFE" w:rsidRDefault="00543DFE" w:rsidP="00543DFE">
            <w:pPr>
              <w:rPr>
                <w:rFonts w:ascii="Times New Roman" w:hAnsi="Times New Roman" w:cs="Times New Roman"/>
                <w:sz w:val="18"/>
                <w:szCs w:val="18"/>
              </w:rPr>
            </w:pPr>
          </w:p>
        </w:tc>
        <w:tc>
          <w:tcPr>
            <w:tcW w:w="630" w:type="dxa"/>
            <w:shd w:val="clear" w:color="auto" w:fill="auto"/>
          </w:tcPr>
          <w:p w14:paraId="65A3C7C4"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57339859"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7168689E"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4D8270E1" w14:textId="77777777" w:rsidR="00543DFE" w:rsidRPr="00543DFE" w:rsidRDefault="00543DFE" w:rsidP="00543DFE">
            <w:pPr>
              <w:rPr>
                <w:rFonts w:ascii="Times New Roman" w:hAnsi="Times New Roman" w:cs="Times New Roman"/>
                <w:sz w:val="18"/>
                <w:szCs w:val="18"/>
              </w:rPr>
            </w:pPr>
          </w:p>
        </w:tc>
      </w:tr>
      <w:tr w:rsidR="00543DFE" w:rsidRPr="003E4213" w14:paraId="34ABDEEC" w14:textId="77777777" w:rsidTr="0072415F">
        <w:tc>
          <w:tcPr>
            <w:tcW w:w="4135" w:type="dxa"/>
            <w:shd w:val="clear" w:color="auto" w:fill="auto"/>
          </w:tcPr>
          <w:p w14:paraId="1EA785AE"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The annealing technical basis shall be documented to demonstrate the upper dose range limit for which annealing may be performed.</w:t>
            </w:r>
          </w:p>
        </w:tc>
        <w:tc>
          <w:tcPr>
            <w:tcW w:w="1131" w:type="dxa"/>
            <w:shd w:val="clear" w:color="auto" w:fill="auto"/>
          </w:tcPr>
          <w:p w14:paraId="1BC01AD6"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4.7.2(c)</w:t>
            </w:r>
          </w:p>
          <w:p w14:paraId="33D2472E" w14:textId="77777777" w:rsidR="00543DFE" w:rsidRPr="00543DFE" w:rsidRDefault="00543DFE" w:rsidP="00543DFE">
            <w:pPr>
              <w:rPr>
                <w:rFonts w:ascii="Times New Roman" w:hAnsi="Times New Roman" w:cs="Times New Roman"/>
                <w:sz w:val="18"/>
                <w:szCs w:val="18"/>
              </w:rPr>
            </w:pPr>
          </w:p>
        </w:tc>
        <w:tc>
          <w:tcPr>
            <w:tcW w:w="630" w:type="dxa"/>
            <w:shd w:val="clear" w:color="auto" w:fill="auto"/>
          </w:tcPr>
          <w:p w14:paraId="25017579"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4045A8E"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7612CAE1"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49FE1D03" w14:textId="77777777" w:rsidR="00543DFE" w:rsidRPr="00543DFE" w:rsidRDefault="00543DFE" w:rsidP="00543DFE">
            <w:pPr>
              <w:rPr>
                <w:rFonts w:ascii="Times New Roman" w:hAnsi="Times New Roman" w:cs="Times New Roman"/>
                <w:sz w:val="18"/>
                <w:szCs w:val="18"/>
              </w:rPr>
            </w:pPr>
          </w:p>
        </w:tc>
      </w:tr>
      <w:tr w:rsidR="00543DFE" w:rsidRPr="003E4213" w14:paraId="2B05B919" w14:textId="77777777" w:rsidTr="0072415F">
        <w:tc>
          <w:tcPr>
            <w:tcW w:w="4135" w:type="dxa"/>
            <w:shd w:val="clear" w:color="auto" w:fill="auto"/>
          </w:tcPr>
          <w:p w14:paraId="4093CD9D"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Quality Control and unirradiated dosimeters shall be used routinely to identify reader processing problems.</w:t>
            </w:r>
          </w:p>
        </w:tc>
        <w:tc>
          <w:tcPr>
            <w:tcW w:w="1131" w:type="dxa"/>
            <w:shd w:val="clear" w:color="auto" w:fill="auto"/>
          </w:tcPr>
          <w:p w14:paraId="0143DDA0"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4.7.2(d)</w:t>
            </w:r>
          </w:p>
          <w:p w14:paraId="2399F195" w14:textId="77777777" w:rsidR="00543DFE" w:rsidRPr="00543DFE" w:rsidRDefault="00543DFE" w:rsidP="00543DFE">
            <w:pPr>
              <w:rPr>
                <w:rFonts w:ascii="Times New Roman" w:hAnsi="Times New Roman" w:cs="Times New Roman"/>
                <w:sz w:val="18"/>
                <w:szCs w:val="18"/>
              </w:rPr>
            </w:pPr>
          </w:p>
        </w:tc>
        <w:tc>
          <w:tcPr>
            <w:tcW w:w="630" w:type="dxa"/>
            <w:shd w:val="clear" w:color="auto" w:fill="auto"/>
          </w:tcPr>
          <w:p w14:paraId="63D5AC48"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173F329E"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6E859B22"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169D48FC" w14:textId="77777777" w:rsidR="00543DFE" w:rsidRPr="00543DFE" w:rsidRDefault="00543DFE" w:rsidP="00543DFE">
            <w:pPr>
              <w:rPr>
                <w:rFonts w:ascii="Times New Roman" w:hAnsi="Times New Roman" w:cs="Times New Roman"/>
                <w:sz w:val="18"/>
                <w:szCs w:val="18"/>
              </w:rPr>
            </w:pPr>
          </w:p>
        </w:tc>
      </w:tr>
      <w:tr w:rsidR="00543DFE" w:rsidRPr="003E4213" w14:paraId="1FCDE3E2" w14:textId="77777777" w:rsidTr="0072415F">
        <w:tc>
          <w:tcPr>
            <w:tcW w:w="4135" w:type="dxa"/>
            <w:shd w:val="clear" w:color="auto" w:fill="auto"/>
          </w:tcPr>
          <w:p w14:paraId="159ACDD9"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Each processing protocol shall provide for interspersing quality control dosimeters.</w:t>
            </w:r>
          </w:p>
        </w:tc>
        <w:tc>
          <w:tcPr>
            <w:tcW w:w="1131" w:type="dxa"/>
            <w:shd w:val="clear" w:color="auto" w:fill="auto"/>
          </w:tcPr>
          <w:p w14:paraId="6ED7C888"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4.7.2(d)</w:t>
            </w:r>
          </w:p>
        </w:tc>
        <w:tc>
          <w:tcPr>
            <w:tcW w:w="630" w:type="dxa"/>
            <w:shd w:val="clear" w:color="auto" w:fill="auto"/>
          </w:tcPr>
          <w:p w14:paraId="67350D47"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794B5101"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596F8900"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26E7A5BC" w14:textId="77777777" w:rsidR="00543DFE" w:rsidRPr="00543DFE" w:rsidRDefault="00543DFE" w:rsidP="00543DFE">
            <w:pPr>
              <w:rPr>
                <w:rFonts w:ascii="Times New Roman" w:hAnsi="Times New Roman" w:cs="Times New Roman"/>
                <w:sz w:val="18"/>
                <w:szCs w:val="18"/>
              </w:rPr>
            </w:pPr>
          </w:p>
        </w:tc>
      </w:tr>
      <w:tr w:rsidR="00543DFE" w:rsidRPr="003E4213" w14:paraId="56DCA70A" w14:textId="77777777" w:rsidTr="0072415F">
        <w:tc>
          <w:tcPr>
            <w:tcW w:w="4135" w:type="dxa"/>
            <w:shd w:val="clear" w:color="auto" w:fill="auto"/>
          </w:tcPr>
          <w:p w14:paraId="38AC0CA0"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Records shall demonstrate reproducibility for the irradiation method used for irradiating quality control dosimeters.</w:t>
            </w:r>
          </w:p>
        </w:tc>
        <w:tc>
          <w:tcPr>
            <w:tcW w:w="1131" w:type="dxa"/>
            <w:shd w:val="clear" w:color="auto" w:fill="auto"/>
          </w:tcPr>
          <w:p w14:paraId="3B6D2074"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4.7.2(d)</w:t>
            </w:r>
          </w:p>
        </w:tc>
        <w:tc>
          <w:tcPr>
            <w:tcW w:w="630" w:type="dxa"/>
            <w:shd w:val="clear" w:color="auto" w:fill="auto"/>
          </w:tcPr>
          <w:p w14:paraId="6482E32C"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0C51F172"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EA84974"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5916B2F8" w14:textId="77777777" w:rsidR="00543DFE" w:rsidRPr="00543DFE" w:rsidRDefault="00543DFE" w:rsidP="00543DFE">
            <w:pPr>
              <w:rPr>
                <w:rFonts w:ascii="Times New Roman" w:hAnsi="Times New Roman" w:cs="Times New Roman"/>
                <w:sz w:val="18"/>
                <w:szCs w:val="18"/>
              </w:rPr>
            </w:pPr>
          </w:p>
        </w:tc>
      </w:tr>
      <w:tr w:rsidR="00543DFE" w:rsidRPr="003E4213" w14:paraId="58950E16" w14:textId="77777777" w:rsidTr="0072415F">
        <w:tc>
          <w:tcPr>
            <w:tcW w:w="4135" w:type="dxa"/>
            <w:shd w:val="clear" w:color="auto" w:fill="auto"/>
          </w:tcPr>
          <w:p w14:paraId="6A010764"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Unirradiated and quality control dosimeter use frequency shall be determined based upon the total number of dosimeters processed, equipment stability, type of quality control checks, or other suitable method.</w:t>
            </w:r>
          </w:p>
        </w:tc>
        <w:tc>
          <w:tcPr>
            <w:tcW w:w="1131" w:type="dxa"/>
            <w:shd w:val="clear" w:color="auto" w:fill="auto"/>
          </w:tcPr>
          <w:p w14:paraId="44858296"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4.7.2(d)</w:t>
            </w:r>
          </w:p>
        </w:tc>
        <w:tc>
          <w:tcPr>
            <w:tcW w:w="630" w:type="dxa"/>
            <w:shd w:val="clear" w:color="auto" w:fill="auto"/>
          </w:tcPr>
          <w:p w14:paraId="50EF869D"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100C11E0"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A1673E0" w14:textId="77777777" w:rsidR="00543DFE" w:rsidRPr="003E4213" w:rsidRDefault="00543DFE" w:rsidP="00543DFE">
            <w:pPr>
              <w:rPr>
                <w:rFonts w:cs="Times New Roman"/>
                <w:sz w:val="18"/>
                <w:szCs w:val="18"/>
              </w:rPr>
            </w:pPr>
          </w:p>
        </w:tc>
        <w:tc>
          <w:tcPr>
            <w:tcW w:w="3771" w:type="dxa"/>
            <w:shd w:val="clear" w:color="auto" w:fill="auto"/>
          </w:tcPr>
          <w:p w14:paraId="0A682661" w14:textId="77777777" w:rsidR="00543DFE" w:rsidRPr="00F75ACF" w:rsidRDefault="00543DFE" w:rsidP="00543DFE">
            <w:pPr>
              <w:rPr>
                <w:rFonts w:cs="Times New Roman"/>
                <w:sz w:val="18"/>
                <w:szCs w:val="18"/>
              </w:rPr>
            </w:pPr>
          </w:p>
        </w:tc>
      </w:tr>
    </w:tbl>
    <w:p w14:paraId="694A3A55" w14:textId="77777777" w:rsidR="00543DFE" w:rsidRDefault="00543DFE" w:rsidP="005E0704">
      <w:pPr>
        <w:rPr>
          <w:rFonts w:ascii="Times New Roman" w:hAnsi="Times New Roman" w:cs="Times New Roman"/>
          <w:sz w:val="18"/>
          <w:szCs w:val="18"/>
        </w:rPr>
      </w:pPr>
    </w:p>
    <w:p w14:paraId="5FACAEA3" w14:textId="77777777" w:rsidR="00543DFE" w:rsidRDefault="00543DFE" w:rsidP="005E0704">
      <w:pPr>
        <w:rPr>
          <w:rFonts w:ascii="Times New Roman" w:hAnsi="Times New Roman" w:cs="Times New Roman"/>
          <w:sz w:val="18"/>
          <w:szCs w:val="18"/>
        </w:rPr>
        <w:sectPr w:rsidR="00543DFE"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543DFE" w:rsidRPr="003E4213" w14:paraId="78BCCCD3" w14:textId="77777777" w:rsidTr="0072415F">
        <w:tc>
          <w:tcPr>
            <w:tcW w:w="4135" w:type="dxa"/>
            <w:vMerge w:val="restart"/>
            <w:vAlign w:val="center"/>
          </w:tcPr>
          <w:p w14:paraId="7EB4824C"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6DF78AB4"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4C910736"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2CE8B24"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43DFE" w:rsidRPr="003E4213" w14:paraId="3A395CE9" w14:textId="77777777" w:rsidTr="0072415F">
        <w:tc>
          <w:tcPr>
            <w:tcW w:w="4135" w:type="dxa"/>
            <w:vMerge/>
          </w:tcPr>
          <w:p w14:paraId="7E0AB874" w14:textId="77777777" w:rsidR="00543DFE" w:rsidRPr="003E4213" w:rsidRDefault="00543DFE" w:rsidP="0072415F">
            <w:pPr>
              <w:rPr>
                <w:rFonts w:ascii="Times New Roman" w:hAnsi="Times New Roman" w:cs="Times New Roman"/>
                <w:sz w:val="18"/>
                <w:szCs w:val="18"/>
              </w:rPr>
            </w:pPr>
          </w:p>
        </w:tc>
        <w:tc>
          <w:tcPr>
            <w:tcW w:w="1131" w:type="dxa"/>
            <w:vMerge/>
          </w:tcPr>
          <w:p w14:paraId="7C533971" w14:textId="77777777" w:rsidR="00543DFE" w:rsidRPr="003E4213" w:rsidRDefault="00543DFE" w:rsidP="0072415F">
            <w:pPr>
              <w:rPr>
                <w:rFonts w:ascii="Times New Roman" w:hAnsi="Times New Roman" w:cs="Times New Roman"/>
                <w:sz w:val="18"/>
                <w:szCs w:val="18"/>
              </w:rPr>
            </w:pPr>
          </w:p>
        </w:tc>
        <w:tc>
          <w:tcPr>
            <w:tcW w:w="630" w:type="dxa"/>
          </w:tcPr>
          <w:p w14:paraId="1FCF9545"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799E3D39"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469FA6A6"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5C8FA5B" w14:textId="77777777" w:rsidR="00543DFE" w:rsidRPr="003E4213" w:rsidRDefault="00543DFE" w:rsidP="0072415F">
            <w:pPr>
              <w:rPr>
                <w:rFonts w:ascii="Times New Roman" w:hAnsi="Times New Roman" w:cs="Times New Roman"/>
                <w:sz w:val="18"/>
                <w:szCs w:val="18"/>
              </w:rPr>
            </w:pPr>
          </w:p>
        </w:tc>
      </w:tr>
      <w:tr w:rsidR="00543DFE" w:rsidRPr="003E4213" w14:paraId="639C5112" w14:textId="77777777" w:rsidTr="0072415F">
        <w:tc>
          <w:tcPr>
            <w:tcW w:w="4135" w:type="dxa"/>
            <w:shd w:val="clear" w:color="auto" w:fill="D9D9D9" w:themeFill="background1" w:themeFillShade="D9"/>
          </w:tcPr>
          <w:p w14:paraId="45AE2731" w14:textId="77777777" w:rsidR="00543DFE" w:rsidRPr="003E4213" w:rsidRDefault="00961939" w:rsidP="0072415F">
            <w:pPr>
              <w:rPr>
                <w:rFonts w:ascii="Times New Roman" w:hAnsi="Times New Roman" w:cs="Times New Roman"/>
                <w:b/>
                <w:sz w:val="18"/>
                <w:szCs w:val="18"/>
              </w:rPr>
            </w:pPr>
            <w:r>
              <w:rPr>
                <w:rFonts w:ascii="Times New Roman" w:hAnsi="Times New Roman" w:cs="Times New Roman"/>
                <w:b/>
                <w:sz w:val="18"/>
                <w:szCs w:val="18"/>
              </w:rPr>
              <w:t>Thermoluminenscent</w:t>
            </w:r>
            <w:r w:rsidR="00543DFE">
              <w:rPr>
                <w:rFonts w:ascii="Times New Roman" w:hAnsi="Times New Roman" w:cs="Times New Roman"/>
                <w:b/>
                <w:sz w:val="18"/>
                <w:szCs w:val="18"/>
              </w:rPr>
              <w:t xml:space="preserve"> Dosimeters (TD)</w:t>
            </w:r>
          </w:p>
        </w:tc>
        <w:tc>
          <w:tcPr>
            <w:tcW w:w="1131" w:type="dxa"/>
            <w:shd w:val="clear" w:color="auto" w:fill="D9D9D9" w:themeFill="background1" w:themeFillShade="D9"/>
          </w:tcPr>
          <w:p w14:paraId="452266C1" w14:textId="77777777" w:rsidR="00543DFE" w:rsidRPr="003E4213" w:rsidRDefault="00543DFE" w:rsidP="0072415F">
            <w:pPr>
              <w:rPr>
                <w:rFonts w:ascii="Times New Roman" w:hAnsi="Times New Roman" w:cs="Times New Roman"/>
                <w:sz w:val="18"/>
                <w:szCs w:val="18"/>
              </w:rPr>
            </w:pPr>
          </w:p>
        </w:tc>
        <w:tc>
          <w:tcPr>
            <w:tcW w:w="630" w:type="dxa"/>
            <w:shd w:val="clear" w:color="auto" w:fill="D9D9D9" w:themeFill="background1" w:themeFillShade="D9"/>
          </w:tcPr>
          <w:p w14:paraId="53CCDFCA" w14:textId="77777777" w:rsidR="00543DFE" w:rsidRPr="003E4213" w:rsidRDefault="00543DFE" w:rsidP="0072415F">
            <w:pPr>
              <w:rPr>
                <w:rFonts w:ascii="Times New Roman" w:hAnsi="Times New Roman" w:cs="Times New Roman"/>
                <w:sz w:val="18"/>
                <w:szCs w:val="18"/>
              </w:rPr>
            </w:pPr>
          </w:p>
        </w:tc>
        <w:tc>
          <w:tcPr>
            <w:tcW w:w="540" w:type="dxa"/>
            <w:shd w:val="clear" w:color="auto" w:fill="D9D9D9" w:themeFill="background1" w:themeFillShade="D9"/>
          </w:tcPr>
          <w:p w14:paraId="75B234E0" w14:textId="77777777" w:rsidR="00543DFE" w:rsidRPr="003E4213" w:rsidRDefault="00543DFE" w:rsidP="0072415F">
            <w:pPr>
              <w:rPr>
                <w:rFonts w:ascii="Times New Roman" w:hAnsi="Times New Roman" w:cs="Times New Roman"/>
                <w:sz w:val="18"/>
                <w:szCs w:val="18"/>
              </w:rPr>
            </w:pPr>
          </w:p>
        </w:tc>
        <w:tc>
          <w:tcPr>
            <w:tcW w:w="549" w:type="dxa"/>
            <w:shd w:val="clear" w:color="auto" w:fill="D9D9D9" w:themeFill="background1" w:themeFillShade="D9"/>
          </w:tcPr>
          <w:p w14:paraId="50A3762D" w14:textId="77777777" w:rsidR="00543DFE" w:rsidRPr="003E4213" w:rsidRDefault="00543DFE" w:rsidP="0072415F">
            <w:pPr>
              <w:rPr>
                <w:rFonts w:ascii="Times New Roman" w:hAnsi="Times New Roman" w:cs="Times New Roman"/>
                <w:sz w:val="18"/>
                <w:szCs w:val="18"/>
              </w:rPr>
            </w:pPr>
          </w:p>
        </w:tc>
        <w:tc>
          <w:tcPr>
            <w:tcW w:w="3771" w:type="dxa"/>
            <w:shd w:val="clear" w:color="auto" w:fill="D9D9D9" w:themeFill="background1" w:themeFillShade="D9"/>
          </w:tcPr>
          <w:p w14:paraId="29F97F7B" w14:textId="77777777" w:rsidR="00543DFE" w:rsidRPr="003E4213" w:rsidRDefault="00543DFE" w:rsidP="0072415F">
            <w:pPr>
              <w:rPr>
                <w:rFonts w:ascii="Times New Roman" w:hAnsi="Times New Roman" w:cs="Times New Roman"/>
                <w:sz w:val="18"/>
                <w:szCs w:val="18"/>
              </w:rPr>
            </w:pPr>
          </w:p>
        </w:tc>
      </w:tr>
      <w:tr w:rsidR="00543DFE" w:rsidRPr="003E4213" w14:paraId="0355FE8D" w14:textId="77777777" w:rsidTr="0072415F">
        <w:trPr>
          <w:trHeight w:val="431"/>
        </w:trPr>
        <w:tc>
          <w:tcPr>
            <w:tcW w:w="4135" w:type="dxa"/>
            <w:shd w:val="clear" w:color="auto" w:fill="auto"/>
          </w:tcPr>
          <w:p w14:paraId="7EDF1300" w14:textId="77777777" w:rsidR="00543DFE" w:rsidRPr="00543DFE" w:rsidRDefault="00543DFE" w:rsidP="00543DFE">
            <w:pPr>
              <w:pStyle w:val="ListParagraph"/>
              <w:numPr>
                <w:ilvl w:val="0"/>
                <w:numId w:val="19"/>
              </w:numPr>
              <w:ind w:left="240" w:hanging="240"/>
              <w:rPr>
                <w:rFonts w:ascii="Times New Roman" w:hAnsi="Times New Roman" w:cs="Times New Roman"/>
                <w:sz w:val="18"/>
                <w:szCs w:val="18"/>
              </w:rPr>
            </w:pPr>
            <w:r w:rsidRPr="00543DFE">
              <w:rPr>
                <w:rFonts w:ascii="Times New Roman" w:hAnsi="Times New Roman" w:cs="Times New Roman"/>
                <w:sz w:val="18"/>
                <w:szCs w:val="18"/>
              </w:rPr>
              <w:t xml:space="preserve">Blind testing shall be conducted to validate the overall performance of the dosimetry system.  </w:t>
            </w:r>
          </w:p>
        </w:tc>
        <w:tc>
          <w:tcPr>
            <w:tcW w:w="1131" w:type="dxa"/>
            <w:shd w:val="clear" w:color="auto" w:fill="auto"/>
          </w:tcPr>
          <w:p w14:paraId="4EE8E3AE"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4.7.2(e)</w:t>
            </w:r>
          </w:p>
        </w:tc>
        <w:tc>
          <w:tcPr>
            <w:tcW w:w="630" w:type="dxa"/>
            <w:shd w:val="clear" w:color="auto" w:fill="auto"/>
          </w:tcPr>
          <w:p w14:paraId="57736DA4"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024207D8"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A33A616"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6A7771CF" w14:textId="77777777" w:rsidR="00543DFE" w:rsidRPr="00543DFE" w:rsidRDefault="00543DFE" w:rsidP="00543DFE">
            <w:pPr>
              <w:rPr>
                <w:rFonts w:ascii="Times New Roman" w:hAnsi="Times New Roman" w:cs="Times New Roman"/>
                <w:sz w:val="18"/>
                <w:szCs w:val="18"/>
              </w:rPr>
            </w:pPr>
          </w:p>
        </w:tc>
      </w:tr>
      <w:tr w:rsidR="00543DFE" w:rsidRPr="003E4213" w14:paraId="2EF3783C" w14:textId="77777777" w:rsidTr="0072415F">
        <w:tc>
          <w:tcPr>
            <w:tcW w:w="4135" w:type="dxa"/>
            <w:shd w:val="clear" w:color="auto" w:fill="auto"/>
          </w:tcPr>
          <w:p w14:paraId="15130D5D" w14:textId="77777777" w:rsidR="00543DFE" w:rsidRPr="00543DFE" w:rsidRDefault="00543DFE" w:rsidP="009F5130">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 xml:space="preserve">The blind testing program shall consist of the use of dosimeters irradiated by NIST traceable sources </w:t>
            </w:r>
            <w:proofErr w:type="gramStart"/>
            <w:r w:rsidRPr="00543DFE">
              <w:rPr>
                <w:rFonts w:ascii="Times New Roman" w:hAnsi="Times New Roman" w:cs="Times New Roman"/>
                <w:sz w:val="18"/>
                <w:szCs w:val="18"/>
              </w:rPr>
              <w:t xml:space="preserve">or </w:t>
            </w:r>
            <w:r w:rsidR="008A0F50">
              <w:rPr>
                <w:rFonts w:ascii="Times New Roman" w:hAnsi="Times New Roman" w:cs="Times New Roman"/>
                <w:sz w:val="18"/>
                <w:szCs w:val="18"/>
              </w:rPr>
              <w:t xml:space="preserve"> radiation</w:t>
            </w:r>
            <w:proofErr w:type="gramEnd"/>
            <w:r w:rsidR="008A0F50">
              <w:rPr>
                <w:rFonts w:ascii="Times New Roman" w:hAnsi="Times New Roman" w:cs="Times New Roman"/>
                <w:sz w:val="18"/>
                <w:szCs w:val="18"/>
              </w:rPr>
              <w:t xml:space="preserve">-generating devices </w:t>
            </w:r>
            <w:r w:rsidRPr="00543DFE">
              <w:rPr>
                <w:rFonts w:ascii="Times New Roman" w:hAnsi="Times New Roman" w:cs="Times New Roman"/>
                <w:sz w:val="18"/>
                <w:szCs w:val="18"/>
              </w:rPr>
              <w:t>to doses that are unknown to the processor.</w:t>
            </w:r>
          </w:p>
        </w:tc>
        <w:tc>
          <w:tcPr>
            <w:tcW w:w="1131" w:type="dxa"/>
            <w:shd w:val="clear" w:color="auto" w:fill="auto"/>
          </w:tcPr>
          <w:p w14:paraId="16F46DB9"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4.7.2(e)</w:t>
            </w:r>
          </w:p>
        </w:tc>
        <w:tc>
          <w:tcPr>
            <w:tcW w:w="630" w:type="dxa"/>
            <w:shd w:val="clear" w:color="auto" w:fill="auto"/>
          </w:tcPr>
          <w:p w14:paraId="3A2209E1"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6E1D501"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60B56027"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29369B60" w14:textId="77777777" w:rsidR="00543DFE" w:rsidRPr="00543DFE" w:rsidRDefault="00543DFE" w:rsidP="00543DFE">
            <w:pPr>
              <w:rPr>
                <w:rFonts w:ascii="Times New Roman" w:hAnsi="Times New Roman" w:cs="Times New Roman"/>
                <w:sz w:val="18"/>
                <w:szCs w:val="18"/>
              </w:rPr>
            </w:pPr>
          </w:p>
        </w:tc>
      </w:tr>
      <w:tr w:rsidR="00543DFE" w:rsidRPr="003E4213" w14:paraId="4A9C7C69" w14:textId="77777777" w:rsidTr="0072415F">
        <w:tc>
          <w:tcPr>
            <w:tcW w:w="4135" w:type="dxa"/>
            <w:shd w:val="clear" w:color="auto" w:fill="auto"/>
          </w:tcPr>
          <w:p w14:paraId="4D585EC7" w14:textId="77777777" w:rsidR="00543DFE" w:rsidRPr="00543DFE" w:rsidRDefault="00543DFE" w:rsidP="00543DFE">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Exposures to blind test dosimeters shall include those sources and x-ray beams for which the program is accredited.</w:t>
            </w:r>
          </w:p>
        </w:tc>
        <w:tc>
          <w:tcPr>
            <w:tcW w:w="1131" w:type="dxa"/>
            <w:shd w:val="clear" w:color="auto" w:fill="auto"/>
          </w:tcPr>
          <w:p w14:paraId="5238CEFC"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4.7.2(e)</w:t>
            </w:r>
          </w:p>
        </w:tc>
        <w:tc>
          <w:tcPr>
            <w:tcW w:w="630" w:type="dxa"/>
            <w:shd w:val="clear" w:color="auto" w:fill="auto"/>
          </w:tcPr>
          <w:p w14:paraId="68697974"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3165442A"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14F4BDC0"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0C2034F6" w14:textId="77777777" w:rsidR="00543DFE" w:rsidRPr="005762B4" w:rsidRDefault="00543DFE" w:rsidP="00543DFE">
            <w:pPr>
              <w:rPr>
                <w:rFonts w:ascii="Times New Roman" w:hAnsi="Times New Roman" w:cs="Times New Roman"/>
                <w:sz w:val="18"/>
                <w:szCs w:val="18"/>
              </w:rPr>
            </w:pPr>
          </w:p>
        </w:tc>
      </w:tr>
      <w:tr w:rsidR="00543DFE" w:rsidRPr="003E4213" w14:paraId="6F455318" w14:textId="77777777" w:rsidTr="0072415F">
        <w:tc>
          <w:tcPr>
            <w:tcW w:w="4135" w:type="dxa"/>
            <w:shd w:val="clear" w:color="auto" w:fill="auto"/>
          </w:tcPr>
          <w:p w14:paraId="705DA713" w14:textId="77777777" w:rsidR="00543DFE" w:rsidRPr="00543DFE" w:rsidRDefault="00543DFE" w:rsidP="00317ADB">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 xml:space="preserve">Procedures </w:t>
            </w:r>
            <w:r w:rsidR="00317ADB">
              <w:rPr>
                <w:rFonts w:ascii="Times New Roman" w:hAnsi="Times New Roman" w:cs="Times New Roman"/>
                <w:sz w:val="18"/>
                <w:szCs w:val="18"/>
              </w:rPr>
              <w:t xml:space="preserve">exist that </w:t>
            </w:r>
            <w:r w:rsidRPr="00543DFE">
              <w:rPr>
                <w:rFonts w:ascii="Times New Roman" w:hAnsi="Times New Roman" w:cs="Times New Roman"/>
                <w:sz w:val="18"/>
                <w:szCs w:val="18"/>
              </w:rPr>
              <w:t>describ</w:t>
            </w:r>
            <w:r w:rsidR="00317ADB">
              <w:rPr>
                <w:rFonts w:ascii="Times New Roman" w:hAnsi="Times New Roman" w:cs="Times New Roman"/>
                <w:sz w:val="18"/>
                <w:szCs w:val="18"/>
              </w:rPr>
              <w:t>e</w:t>
            </w:r>
            <w:r w:rsidRPr="00543DFE">
              <w:rPr>
                <w:rFonts w:ascii="Times New Roman" w:hAnsi="Times New Roman" w:cs="Times New Roman"/>
                <w:sz w:val="18"/>
                <w:szCs w:val="18"/>
              </w:rPr>
              <w:t xml:space="preserve"> steps to be taken in the event that blind testing results are outside of pre-establis</w:t>
            </w:r>
            <w:r w:rsidR="00317ADB">
              <w:rPr>
                <w:rFonts w:ascii="Times New Roman" w:hAnsi="Times New Roman" w:cs="Times New Roman"/>
                <w:sz w:val="18"/>
                <w:szCs w:val="18"/>
              </w:rPr>
              <w:t>hed criteria</w:t>
            </w:r>
            <w:r w:rsidRPr="00543DFE">
              <w:rPr>
                <w:rFonts w:ascii="Times New Roman" w:hAnsi="Times New Roman" w:cs="Times New Roman"/>
                <w:sz w:val="18"/>
                <w:szCs w:val="18"/>
              </w:rPr>
              <w:t>.</w:t>
            </w:r>
          </w:p>
        </w:tc>
        <w:tc>
          <w:tcPr>
            <w:tcW w:w="1131" w:type="dxa"/>
            <w:shd w:val="clear" w:color="auto" w:fill="auto"/>
          </w:tcPr>
          <w:p w14:paraId="53DF896C"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4.7.2(e)</w:t>
            </w:r>
          </w:p>
        </w:tc>
        <w:tc>
          <w:tcPr>
            <w:tcW w:w="630" w:type="dxa"/>
            <w:shd w:val="clear" w:color="auto" w:fill="auto"/>
          </w:tcPr>
          <w:p w14:paraId="41A7E873"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618D530D"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05B7FA4F"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7E0A6157" w14:textId="77777777" w:rsidR="00543DFE" w:rsidRPr="00D2189B" w:rsidRDefault="00543DFE" w:rsidP="00543DFE">
            <w:pPr>
              <w:rPr>
                <w:rFonts w:ascii="Times New Roman" w:hAnsi="Times New Roman" w:cs="Times New Roman"/>
                <w:sz w:val="18"/>
                <w:szCs w:val="18"/>
              </w:rPr>
            </w:pPr>
          </w:p>
        </w:tc>
      </w:tr>
      <w:tr w:rsidR="00543DFE" w:rsidRPr="003E4213" w14:paraId="437EA7D6" w14:textId="77777777" w:rsidTr="0072415F">
        <w:tc>
          <w:tcPr>
            <w:tcW w:w="4135" w:type="dxa"/>
            <w:shd w:val="clear" w:color="auto" w:fill="auto"/>
          </w:tcPr>
          <w:p w14:paraId="5191AFBC" w14:textId="77777777" w:rsidR="00543DFE" w:rsidRPr="00543DFE" w:rsidRDefault="00543DFE" w:rsidP="00543DFE">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The dosimetry algorithm shall be documented in sufficient detail to indicate its validity for dose interpretation.</w:t>
            </w:r>
          </w:p>
        </w:tc>
        <w:tc>
          <w:tcPr>
            <w:tcW w:w="1131" w:type="dxa"/>
            <w:shd w:val="clear" w:color="auto" w:fill="auto"/>
          </w:tcPr>
          <w:p w14:paraId="5D0FAE6A"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4.7.2(f)</w:t>
            </w:r>
          </w:p>
        </w:tc>
        <w:tc>
          <w:tcPr>
            <w:tcW w:w="630" w:type="dxa"/>
            <w:shd w:val="clear" w:color="auto" w:fill="auto"/>
          </w:tcPr>
          <w:p w14:paraId="3DA300A9"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315D194E"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5BA08ADE"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38FC5611" w14:textId="77777777" w:rsidR="00543DFE" w:rsidRPr="00543DFE" w:rsidRDefault="00543DFE" w:rsidP="00543DFE">
            <w:pPr>
              <w:rPr>
                <w:rFonts w:ascii="Times New Roman" w:hAnsi="Times New Roman" w:cs="Times New Roman"/>
                <w:sz w:val="18"/>
                <w:szCs w:val="18"/>
              </w:rPr>
            </w:pPr>
          </w:p>
        </w:tc>
      </w:tr>
      <w:tr w:rsidR="00543DFE" w:rsidRPr="003E4213" w14:paraId="2C6C1823" w14:textId="77777777" w:rsidTr="0072415F">
        <w:tc>
          <w:tcPr>
            <w:tcW w:w="4135" w:type="dxa"/>
            <w:shd w:val="clear" w:color="auto" w:fill="auto"/>
          </w:tcPr>
          <w:p w14:paraId="6CF99887" w14:textId="77777777" w:rsidR="00543DFE" w:rsidRPr="00543DFE" w:rsidRDefault="00543DFE" w:rsidP="00543DFE">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Documentation shall indicate the algorithm name and version, and include</w:t>
            </w:r>
          </w:p>
          <w:p w14:paraId="3E5D6070" w14:textId="77777777" w:rsidR="00543DFE" w:rsidRPr="00543DFE" w:rsidRDefault="00543DFE" w:rsidP="00543DFE">
            <w:pPr>
              <w:ind w:left="330" w:hanging="360"/>
              <w:rPr>
                <w:rFonts w:ascii="Times New Roman" w:hAnsi="Times New Roman" w:cs="Times New Roman"/>
                <w:sz w:val="18"/>
                <w:szCs w:val="18"/>
              </w:rPr>
            </w:pPr>
          </w:p>
          <w:p w14:paraId="1F498A06" w14:textId="77777777" w:rsidR="00543DFE" w:rsidRPr="00543DFE" w:rsidRDefault="00543DFE" w:rsidP="00543DFE">
            <w:pPr>
              <w:pStyle w:val="ListParagraph"/>
              <w:numPr>
                <w:ilvl w:val="0"/>
                <w:numId w:val="24"/>
              </w:numPr>
              <w:ind w:left="600" w:hanging="270"/>
              <w:rPr>
                <w:rFonts w:ascii="Times New Roman" w:hAnsi="Times New Roman" w:cs="Times New Roman"/>
                <w:sz w:val="18"/>
                <w:szCs w:val="18"/>
              </w:rPr>
            </w:pPr>
            <w:r w:rsidRPr="00543DFE">
              <w:rPr>
                <w:rFonts w:ascii="Times New Roman" w:hAnsi="Times New Roman" w:cs="Times New Roman"/>
                <w:sz w:val="18"/>
                <w:szCs w:val="18"/>
              </w:rPr>
              <w:t>Fundamental data for creating and testing;</w:t>
            </w:r>
          </w:p>
          <w:p w14:paraId="6340B9C8" w14:textId="77777777" w:rsidR="00543DFE" w:rsidRPr="00543DFE" w:rsidRDefault="00543DFE" w:rsidP="00543DFE">
            <w:pPr>
              <w:pStyle w:val="ListParagraph"/>
              <w:numPr>
                <w:ilvl w:val="0"/>
                <w:numId w:val="24"/>
              </w:numPr>
              <w:ind w:left="600" w:hanging="270"/>
              <w:rPr>
                <w:rFonts w:ascii="Times New Roman" w:hAnsi="Times New Roman" w:cs="Times New Roman"/>
                <w:sz w:val="18"/>
                <w:szCs w:val="18"/>
              </w:rPr>
            </w:pPr>
            <w:r w:rsidRPr="00543DFE">
              <w:rPr>
                <w:rFonts w:ascii="Times New Roman" w:hAnsi="Times New Roman" w:cs="Times New Roman"/>
                <w:sz w:val="18"/>
                <w:szCs w:val="18"/>
              </w:rPr>
              <w:t>Uncertainty analysis of the algorithm;</w:t>
            </w:r>
          </w:p>
          <w:p w14:paraId="452410F0" w14:textId="77777777" w:rsidR="00543DFE" w:rsidRPr="00543DFE" w:rsidRDefault="00543DFE" w:rsidP="00543DFE">
            <w:pPr>
              <w:pStyle w:val="ListParagraph"/>
              <w:numPr>
                <w:ilvl w:val="0"/>
                <w:numId w:val="24"/>
              </w:numPr>
              <w:ind w:left="600" w:hanging="270"/>
              <w:rPr>
                <w:rFonts w:ascii="Times New Roman" w:hAnsi="Times New Roman" w:cs="Times New Roman"/>
                <w:sz w:val="18"/>
                <w:szCs w:val="18"/>
              </w:rPr>
            </w:pPr>
            <w:r w:rsidRPr="00543DFE">
              <w:rPr>
                <w:rFonts w:ascii="Times New Roman" w:hAnsi="Times New Roman" w:cs="Times New Roman"/>
                <w:sz w:val="18"/>
                <w:szCs w:val="18"/>
              </w:rPr>
              <w:t>Process controls used for algorithm development; and</w:t>
            </w:r>
          </w:p>
          <w:p w14:paraId="13AA9484" w14:textId="77777777" w:rsidR="00543DFE" w:rsidRPr="00543DFE" w:rsidRDefault="00543DFE" w:rsidP="00543DFE">
            <w:pPr>
              <w:pStyle w:val="ListParagraph"/>
              <w:numPr>
                <w:ilvl w:val="0"/>
                <w:numId w:val="24"/>
              </w:numPr>
              <w:ind w:left="600" w:hanging="270"/>
              <w:rPr>
                <w:rFonts w:ascii="Times New Roman" w:hAnsi="Times New Roman" w:cs="Times New Roman"/>
                <w:sz w:val="18"/>
                <w:szCs w:val="18"/>
              </w:rPr>
            </w:pPr>
            <w:r w:rsidRPr="00543DFE">
              <w:rPr>
                <w:rFonts w:ascii="Times New Roman" w:hAnsi="Times New Roman" w:cs="Times New Roman"/>
                <w:sz w:val="18"/>
                <w:szCs w:val="18"/>
              </w:rPr>
              <w:t xml:space="preserve">Attributes and limitations of the algorithm. </w:t>
            </w:r>
          </w:p>
        </w:tc>
        <w:tc>
          <w:tcPr>
            <w:tcW w:w="1131" w:type="dxa"/>
            <w:shd w:val="clear" w:color="auto" w:fill="auto"/>
          </w:tcPr>
          <w:p w14:paraId="121050D1"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4.7.2(f)</w:t>
            </w:r>
          </w:p>
        </w:tc>
        <w:tc>
          <w:tcPr>
            <w:tcW w:w="630" w:type="dxa"/>
            <w:shd w:val="clear" w:color="auto" w:fill="auto"/>
          </w:tcPr>
          <w:p w14:paraId="16F912A2"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6C4C86DF"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4EDF17CA"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5FA0871C" w14:textId="77777777" w:rsidR="00543DFE" w:rsidRPr="00543DFE" w:rsidRDefault="00543DFE" w:rsidP="00543DFE">
            <w:pPr>
              <w:rPr>
                <w:rFonts w:ascii="Times New Roman" w:hAnsi="Times New Roman" w:cs="Times New Roman"/>
              </w:rPr>
            </w:pPr>
          </w:p>
        </w:tc>
      </w:tr>
      <w:tr w:rsidR="00543DFE" w:rsidRPr="003E4213" w14:paraId="18E2D327" w14:textId="77777777" w:rsidTr="0072415F">
        <w:tc>
          <w:tcPr>
            <w:tcW w:w="4135" w:type="dxa"/>
            <w:shd w:val="clear" w:color="auto" w:fill="auto"/>
          </w:tcPr>
          <w:p w14:paraId="49E6BDD2" w14:textId="77777777" w:rsidR="00543DFE" w:rsidRPr="00543DFE" w:rsidRDefault="00543DFE" w:rsidP="00543DFE">
            <w:pPr>
              <w:pStyle w:val="ListParagraph"/>
              <w:numPr>
                <w:ilvl w:val="0"/>
                <w:numId w:val="19"/>
              </w:numPr>
              <w:ind w:left="330"/>
              <w:rPr>
                <w:rFonts w:ascii="Times New Roman" w:hAnsi="Times New Roman" w:cs="Times New Roman"/>
                <w:sz w:val="18"/>
                <w:szCs w:val="18"/>
              </w:rPr>
            </w:pPr>
            <w:r w:rsidRPr="00543DFE">
              <w:rPr>
                <w:rFonts w:ascii="Times New Roman" w:hAnsi="Times New Roman" w:cs="Times New Roman"/>
                <w:sz w:val="18"/>
                <w:szCs w:val="18"/>
              </w:rPr>
              <w:t>Deviations from processing procedures, equipment or facilities shall be verified to ensure no degradation of performance has occurred.</w:t>
            </w:r>
          </w:p>
        </w:tc>
        <w:tc>
          <w:tcPr>
            <w:tcW w:w="1131" w:type="dxa"/>
            <w:shd w:val="clear" w:color="auto" w:fill="auto"/>
          </w:tcPr>
          <w:p w14:paraId="340D0997" w14:textId="77777777"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4.7.2(g)</w:t>
            </w:r>
          </w:p>
        </w:tc>
        <w:tc>
          <w:tcPr>
            <w:tcW w:w="630" w:type="dxa"/>
            <w:shd w:val="clear" w:color="auto" w:fill="auto"/>
          </w:tcPr>
          <w:p w14:paraId="7335B9B3"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6F21EBAE"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035B6288"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63DFB9AB" w14:textId="77777777" w:rsidR="00543DFE" w:rsidRPr="00543DFE" w:rsidRDefault="00543DFE" w:rsidP="00543DFE">
            <w:pPr>
              <w:rPr>
                <w:rFonts w:ascii="Times New Roman" w:hAnsi="Times New Roman" w:cs="Times New Roman"/>
                <w:sz w:val="18"/>
                <w:szCs w:val="18"/>
              </w:rPr>
            </w:pPr>
          </w:p>
        </w:tc>
      </w:tr>
    </w:tbl>
    <w:p w14:paraId="50CB4693" w14:textId="77777777" w:rsidR="00543DFE" w:rsidRDefault="00543DFE" w:rsidP="005E0704">
      <w:pPr>
        <w:rPr>
          <w:rFonts w:ascii="Times New Roman" w:hAnsi="Times New Roman" w:cs="Times New Roman"/>
          <w:sz w:val="18"/>
          <w:szCs w:val="18"/>
        </w:rPr>
      </w:pPr>
    </w:p>
    <w:p w14:paraId="215F5337" w14:textId="77777777" w:rsidR="00961939" w:rsidRDefault="00961939" w:rsidP="005E0704">
      <w:pPr>
        <w:rPr>
          <w:rFonts w:ascii="Times New Roman" w:hAnsi="Times New Roman" w:cs="Times New Roman"/>
          <w:sz w:val="18"/>
          <w:szCs w:val="18"/>
        </w:rPr>
        <w:sectPr w:rsidR="00961939"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961939" w:rsidRPr="003E4213" w14:paraId="5819B371" w14:textId="77777777" w:rsidTr="0072415F">
        <w:tc>
          <w:tcPr>
            <w:tcW w:w="4135" w:type="dxa"/>
            <w:vMerge w:val="restart"/>
            <w:vAlign w:val="center"/>
          </w:tcPr>
          <w:p w14:paraId="61082857"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110076C3"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9D8D28E"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6E1288DF"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61939" w:rsidRPr="003E4213" w14:paraId="2D1C816A" w14:textId="77777777" w:rsidTr="0072415F">
        <w:tc>
          <w:tcPr>
            <w:tcW w:w="4135" w:type="dxa"/>
            <w:vMerge/>
          </w:tcPr>
          <w:p w14:paraId="6D05ED8F" w14:textId="77777777" w:rsidR="00961939" w:rsidRPr="003E4213" w:rsidRDefault="00961939" w:rsidP="0072415F">
            <w:pPr>
              <w:rPr>
                <w:rFonts w:ascii="Times New Roman" w:hAnsi="Times New Roman" w:cs="Times New Roman"/>
                <w:sz w:val="18"/>
                <w:szCs w:val="18"/>
              </w:rPr>
            </w:pPr>
          </w:p>
        </w:tc>
        <w:tc>
          <w:tcPr>
            <w:tcW w:w="1131" w:type="dxa"/>
            <w:vMerge/>
          </w:tcPr>
          <w:p w14:paraId="17777C4A" w14:textId="77777777" w:rsidR="00961939" w:rsidRPr="003E4213" w:rsidRDefault="00961939" w:rsidP="0072415F">
            <w:pPr>
              <w:rPr>
                <w:rFonts w:ascii="Times New Roman" w:hAnsi="Times New Roman" w:cs="Times New Roman"/>
                <w:sz w:val="18"/>
                <w:szCs w:val="18"/>
              </w:rPr>
            </w:pPr>
          </w:p>
        </w:tc>
        <w:tc>
          <w:tcPr>
            <w:tcW w:w="630" w:type="dxa"/>
          </w:tcPr>
          <w:p w14:paraId="5DE7E7BE"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24B23B18"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6491BDBD"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4628FA70" w14:textId="77777777" w:rsidR="00961939" w:rsidRPr="003E4213" w:rsidRDefault="00961939" w:rsidP="0072415F">
            <w:pPr>
              <w:rPr>
                <w:rFonts w:ascii="Times New Roman" w:hAnsi="Times New Roman" w:cs="Times New Roman"/>
                <w:sz w:val="18"/>
                <w:szCs w:val="18"/>
              </w:rPr>
            </w:pPr>
          </w:p>
        </w:tc>
      </w:tr>
      <w:tr w:rsidR="00961939" w:rsidRPr="003E4213" w14:paraId="26439441" w14:textId="77777777" w:rsidTr="0072415F">
        <w:tc>
          <w:tcPr>
            <w:tcW w:w="4135" w:type="dxa"/>
            <w:shd w:val="clear" w:color="auto" w:fill="D9D9D9" w:themeFill="background1" w:themeFillShade="D9"/>
          </w:tcPr>
          <w:p w14:paraId="399D9A79" w14:textId="77777777" w:rsidR="00961939" w:rsidRPr="003E4213" w:rsidRDefault="00961939" w:rsidP="00961939">
            <w:pPr>
              <w:rPr>
                <w:rFonts w:ascii="Times New Roman" w:hAnsi="Times New Roman" w:cs="Times New Roman"/>
                <w:b/>
                <w:sz w:val="18"/>
                <w:szCs w:val="18"/>
              </w:rPr>
            </w:pPr>
            <w:r>
              <w:rPr>
                <w:rFonts w:ascii="Times New Roman" w:hAnsi="Times New Roman" w:cs="Times New Roman"/>
                <w:b/>
                <w:sz w:val="18"/>
                <w:szCs w:val="18"/>
              </w:rPr>
              <w:t>OSL Dosimeters (OD)</w:t>
            </w:r>
          </w:p>
        </w:tc>
        <w:tc>
          <w:tcPr>
            <w:tcW w:w="1131" w:type="dxa"/>
            <w:shd w:val="clear" w:color="auto" w:fill="D9D9D9" w:themeFill="background1" w:themeFillShade="D9"/>
          </w:tcPr>
          <w:p w14:paraId="6E3BDB10" w14:textId="77777777" w:rsidR="00961939" w:rsidRPr="003E4213" w:rsidRDefault="00961939" w:rsidP="0072415F">
            <w:pPr>
              <w:rPr>
                <w:rFonts w:ascii="Times New Roman" w:hAnsi="Times New Roman" w:cs="Times New Roman"/>
                <w:sz w:val="18"/>
                <w:szCs w:val="18"/>
              </w:rPr>
            </w:pPr>
          </w:p>
        </w:tc>
        <w:tc>
          <w:tcPr>
            <w:tcW w:w="630" w:type="dxa"/>
            <w:shd w:val="clear" w:color="auto" w:fill="D9D9D9" w:themeFill="background1" w:themeFillShade="D9"/>
          </w:tcPr>
          <w:p w14:paraId="094FDD1E" w14:textId="77777777" w:rsidR="00961939" w:rsidRPr="003E4213" w:rsidRDefault="00961939" w:rsidP="0072415F">
            <w:pPr>
              <w:rPr>
                <w:rFonts w:ascii="Times New Roman" w:hAnsi="Times New Roman" w:cs="Times New Roman"/>
                <w:sz w:val="18"/>
                <w:szCs w:val="18"/>
              </w:rPr>
            </w:pPr>
          </w:p>
        </w:tc>
        <w:tc>
          <w:tcPr>
            <w:tcW w:w="540" w:type="dxa"/>
            <w:shd w:val="clear" w:color="auto" w:fill="D9D9D9" w:themeFill="background1" w:themeFillShade="D9"/>
          </w:tcPr>
          <w:p w14:paraId="57E27561" w14:textId="77777777" w:rsidR="00961939" w:rsidRPr="003E4213" w:rsidRDefault="00961939" w:rsidP="0072415F">
            <w:pPr>
              <w:rPr>
                <w:rFonts w:ascii="Times New Roman" w:hAnsi="Times New Roman" w:cs="Times New Roman"/>
                <w:sz w:val="18"/>
                <w:szCs w:val="18"/>
              </w:rPr>
            </w:pPr>
          </w:p>
        </w:tc>
        <w:tc>
          <w:tcPr>
            <w:tcW w:w="549" w:type="dxa"/>
            <w:shd w:val="clear" w:color="auto" w:fill="D9D9D9" w:themeFill="background1" w:themeFillShade="D9"/>
          </w:tcPr>
          <w:p w14:paraId="25BDEDE5" w14:textId="77777777" w:rsidR="00961939" w:rsidRPr="003E4213" w:rsidRDefault="00961939" w:rsidP="0072415F">
            <w:pPr>
              <w:rPr>
                <w:rFonts w:ascii="Times New Roman" w:hAnsi="Times New Roman" w:cs="Times New Roman"/>
                <w:sz w:val="18"/>
                <w:szCs w:val="18"/>
              </w:rPr>
            </w:pPr>
          </w:p>
        </w:tc>
        <w:tc>
          <w:tcPr>
            <w:tcW w:w="3771" w:type="dxa"/>
            <w:shd w:val="clear" w:color="auto" w:fill="D9D9D9" w:themeFill="background1" w:themeFillShade="D9"/>
          </w:tcPr>
          <w:p w14:paraId="025C3400" w14:textId="77777777" w:rsidR="00961939" w:rsidRPr="003E4213" w:rsidRDefault="00961939" w:rsidP="0072415F">
            <w:pPr>
              <w:rPr>
                <w:rFonts w:ascii="Times New Roman" w:hAnsi="Times New Roman" w:cs="Times New Roman"/>
                <w:sz w:val="18"/>
                <w:szCs w:val="18"/>
              </w:rPr>
            </w:pPr>
          </w:p>
        </w:tc>
      </w:tr>
      <w:tr w:rsidR="00961939" w:rsidRPr="003E4213" w14:paraId="4580DAE3" w14:textId="77777777" w:rsidTr="0072415F">
        <w:trPr>
          <w:trHeight w:val="431"/>
        </w:trPr>
        <w:tc>
          <w:tcPr>
            <w:tcW w:w="4135" w:type="dxa"/>
            <w:shd w:val="clear" w:color="auto" w:fill="auto"/>
            <w:vAlign w:val="center"/>
          </w:tcPr>
          <w:p w14:paraId="099B5A8F" w14:textId="77777777" w:rsidR="00961939" w:rsidRPr="00961939" w:rsidRDefault="00961939" w:rsidP="00961939">
            <w:pPr>
              <w:pStyle w:val="ListParagraph"/>
              <w:numPr>
                <w:ilvl w:val="0"/>
                <w:numId w:val="25"/>
              </w:numPr>
              <w:ind w:left="337"/>
              <w:rPr>
                <w:rFonts w:ascii="Times New Roman" w:hAnsi="Times New Roman" w:cs="Times New Roman"/>
                <w:sz w:val="18"/>
                <w:szCs w:val="18"/>
              </w:rPr>
            </w:pPr>
            <w:r w:rsidRPr="00961939">
              <w:rPr>
                <w:rFonts w:ascii="Times New Roman" w:hAnsi="Times New Roman" w:cs="Times New Roman"/>
                <w:sz w:val="18"/>
                <w:szCs w:val="18"/>
              </w:rPr>
              <w:t xml:space="preserve">A design specification shall be established for each dosimeter model and configuration. The specification shall include </w:t>
            </w:r>
            <w:r w:rsidR="0094106A">
              <w:rPr>
                <w:rFonts w:ascii="Times New Roman" w:hAnsi="Times New Roman" w:cs="Times New Roman"/>
                <w:sz w:val="18"/>
                <w:szCs w:val="18"/>
              </w:rPr>
              <w:t xml:space="preserve">acceptance </w:t>
            </w:r>
            <w:r w:rsidR="00C91FA4">
              <w:rPr>
                <w:rFonts w:ascii="Times New Roman" w:hAnsi="Times New Roman" w:cs="Times New Roman"/>
                <w:sz w:val="18"/>
                <w:szCs w:val="18"/>
              </w:rPr>
              <w:t xml:space="preserve">criteria for </w:t>
            </w:r>
            <w:r w:rsidRPr="00961939">
              <w:rPr>
                <w:rFonts w:ascii="Times New Roman" w:hAnsi="Times New Roman" w:cs="Times New Roman"/>
                <w:sz w:val="18"/>
                <w:szCs w:val="18"/>
              </w:rPr>
              <w:t xml:space="preserve">dosimeter </w:t>
            </w:r>
            <w:r w:rsidR="0094106A">
              <w:rPr>
                <w:rFonts w:ascii="Times New Roman" w:hAnsi="Times New Roman" w:cs="Times New Roman"/>
                <w:sz w:val="18"/>
                <w:szCs w:val="18"/>
              </w:rPr>
              <w:t xml:space="preserve">materials and </w:t>
            </w:r>
            <w:r w:rsidRPr="00961939">
              <w:rPr>
                <w:rFonts w:ascii="Times New Roman" w:hAnsi="Times New Roman" w:cs="Times New Roman"/>
                <w:sz w:val="18"/>
                <w:szCs w:val="18"/>
              </w:rPr>
              <w:t>holders, any filter material used, the areal density (mg/cm</w:t>
            </w:r>
            <w:r w:rsidRPr="00961939">
              <w:rPr>
                <w:rFonts w:ascii="Times New Roman" w:hAnsi="Times New Roman" w:cs="Times New Roman"/>
                <w:sz w:val="18"/>
                <w:szCs w:val="18"/>
                <w:vertAlign w:val="superscript"/>
              </w:rPr>
              <w:t>2</w:t>
            </w:r>
            <w:r w:rsidRPr="00961939">
              <w:rPr>
                <w:rFonts w:ascii="Times New Roman" w:hAnsi="Times New Roman" w:cs="Times New Roman"/>
                <w:sz w:val="18"/>
                <w:szCs w:val="18"/>
              </w:rPr>
              <w:t>) of the material, and the positions of the dosimetric material within the dosimeter.</w:t>
            </w:r>
          </w:p>
        </w:tc>
        <w:tc>
          <w:tcPr>
            <w:tcW w:w="1131" w:type="dxa"/>
            <w:shd w:val="clear" w:color="auto" w:fill="auto"/>
          </w:tcPr>
          <w:p w14:paraId="27EDDB5F"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4.7.1(a)</w:t>
            </w:r>
          </w:p>
        </w:tc>
        <w:tc>
          <w:tcPr>
            <w:tcW w:w="630" w:type="dxa"/>
            <w:shd w:val="clear" w:color="auto" w:fill="auto"/>
          </w:tcPr>
          <w:p w14:paraId="6B05808F"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4D21DEDE" w14:textId="77777777" w:rsidR="00961939" w:rsidRPr="00961939" w:rsidRDefault="00961939" w:rsidP="00961939">
            <w:pPr>
              <w:rPr>
                <w:rFonts w:ascii="Times New Roman" w:hAnsi="Times New Roman" w:cs="Times New Roman"/>
              </w:rPr>
            </w:pPr>
          </w:p>
        </w:tc>
        <w:tc>
          <w:tcPr>
            <w:tcW w:w="549" w:type="dxa"/>
            <w:shd w:val="clear" w:color="auto" w:fill="auto"/>
          </w:tcPr>
          <w:p w14:paraId="276FBA4D"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044AD2AD" w14:textId="77777777" w:rsidR="00961939" w:rsidRPr="00317ADB" w:rsidRDefault="00961939" w:rsidP="00317ADB">
            <w:pPr>
              <w:rPr>
                <w:rFonts w:ascii="Times New Roman" w:hAnsi="Times New Roman" w:cs="Times New Roman"/>
                <w:sz w:val="18"/>
                <w:szCs w:val="18"/>
              </w:rPr>
            </w:pPr>
          </w:p>
        </w:tc>
      </w:tr>
      <w:tr w:rsidR="00961939" w:rsidRPr="003E4213" w14:paraId="6A56B46C" w14:textId="77777777" w:rsidTr="0072415F">
        <w:tc>
          <w:tcPr>
            <w:tcW w:w="4135" w:type="dxa"/>
            <w:shd w:val="clear" w:color="auto" w:fill="auto"/>
            <w:vAlign w:val="center"/>
          </w:tcPr>
          <w:p w14:paraId="7B5A1E76" w14:textId="77777777" w:rsidR="00961939" w:rsidRPr="00961939" w:rsidRDefault="00961939" w:rsidP="00961939">
            <w:pPr>
              <w:pStyle w:val="ListParagraph"/>
              <w:numPr>
                <w:ilvl w:val="0"/>
                <w:numId w:val="25"/>
              </w:numPr>
              <w:ind w:left="337"/>
              <w:rPr>
                <w:rFonts w:ascii="Times New Roman" w:hAnsi="Times New Roman" w:cs="Times New Roman"/>
                <w:sz w:val="18"/>
                <w:szCs w:val="18"/>
              </w:rPr>
            </w:pPr>
            <w:r w:rsidRPr="00961939">
              <w:rPr>
                <w:rFonts w:ascii="Times New Roman" w:hAnsi="Times New Roman" w:cs="Times New Roman"/>
                <w:sz w:val="18"/>
                <w:szCs w:val="18"/>
              </w:rPr>
              <w:t>Dosimeter materials and holders shall be acceptance tested before being placed into service.</w:t>
            </w:r>
          </w:p>
        </w:tc>
        <w:tc>
          <w:tcPr>
            <w:tcW w:w="1131" w:type="dxa"/>
            <w:shd w:val="clear" w:color="auto" w:fill="auto"/>
          </w:tcPr>
          <w:p w14:paraId="4B4F9991"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4.7.1(b)</w:t>
            </w:r>
          </w:p>
        </w:tc>
        <w:tc>
          <w:tcPr>
            <w:tcW w:w="630" w:type="dxa"/>
            <w:shd w:val="clear" w:color="auto" w:fill="auto"/>
          </w:tcPr>
          <w:p w14:paraId="47C31D87"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23509352" w14:textId="77777777" w:rsidR="00961939" w:rsidRPr="00961939" w:rsidRDefault="00961939" w:rsidP="00961939">
            <w:pPr>
              <w:rPr>
                <w:rFonts w:ascii="Times New Roman" w:hAnsi="Times New Roman" w:cs="Times New Roman"/>
              </w:rPr>
            </w:pPr>
          </w:p>
        </w:tc>
        <w:tc>
          <w:tcPr>
            <w:tcW w:w="549" w:type="dxa"/>
            <w:shd w:val="clear" w:color="auto" w:fill="auto"/>
          </w:tcPr>
          <w:p w14:paraId="65306B02"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0D860ABD" w14:textId="77777777" w:rsidR="00961939" w:rsidRPr="00961939" w:rsidRDefault="00961939" w:rsidP="00961939">
            <w:pPr>
              <w:rPr>
                <w:rFonts w:ascii="Times New Roman" w:hAnsi="Times New Roman" w:cs="Times New Roman"/>
              </w:rPr>
            </w:pPr>
          </w:p>
        </w:tc>
      </w:tr>
      <w:tr w:rsidR="00961939" w:rsidRPr="003E4213" w14:paraId="57CBCA27" w14:textId="77777777" w:rsidTr="0072415F">
        <w:tc>
          <w:tcPr>
            <w:tcW w:w="4135" w:type="dxa"/>
            <w:shd w:val="clear" w:color="auto" w:fill="auto"/>
            <w:vAlign w:val="center"/>
          </w:tcPr>
          <w:p w14:paraId="1B54832E" w14:textId="77777777" w:rsidR="00961939" w:rsidRPr="00961939" w:rsidRDefault="00961939" w:rsidP="00961939">
            <w:pPr>
              <w:pStyle w:val="ListParagraph"/>
              <w:numPr>
                <w:ilvl w:val="0"/>
                <w:numId w:val="25"/>
              </w:numPr>
              <w:ind w:left="338"/>
              <w:rPr>
                <w:rFonts w:ascii="Times New Roman" w:hAnsi="Times New Roman" w:cs="Times New Roman"/>
                <w:sz w:val="18"/>
                <w:szCs w:val="18"/>
              </w:rPr>
            </w:pPr>
            <w:r w:rsidRPr="00961939">
              <w:rPr>
                <w:rFonts w:ascii="Times New Roman" w:hAnsi="Times New Roman" w:cs="Times New Roman"/>
                <w:sz w:val="18"/>
                <w:szCs w:val="18"/>
              </w:rPr>
              <w:t xml:space="preserve">The impacts of the following system characteristics shall be determined. Documentation shall clearly indicate algorithm name and version used to generate the results. </w:t>
            </w:r>
          </w:p>
          <w:p w14:paraId="14393D6D" w14:textId="77777777" w:rsidR="00961939" w:rsidRPr="00961939" w:rsidRDefault="00961939" w:rsidP="00961939">
            <w:pPr>
              <w:rPr>
                <w:rFonts w:ascii="Times New Roman" w:hAnsi="Times New Roman" w:cs="Times New Roman"/>
                <w:sz w:val="18"/>
                <w:szCs w:val="18"/>
              </w:rPr>
            </w:pPr>
          </w:p>
          <w:p w14:paraId="72F63D89"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lower limit of detection</w:t>
            </w:r>
          </w:p>
          <w:p w14:paraId="6BA3A0C9"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useful dose range</w:t>
            </w:r>
          </w:p>
          <w:p w14:paraId="7F5C2E22"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background contribution to dose equivalent</w:t>
            </w:r>
          </w:p>
          <w:p w14:paraId="0E62DCF2"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processing system measurement uncertainty</w:t>
            </w:r>
          </w:p>
          <w:p w14:paraId="01C2D682"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repeatability/precision</w:t>
            </w:r>
          </w:p>
          <w:p w14:paraId="2AABDB3F"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residual signal</w:t>
            </w:r>
          </w:p>
          <w:p w14:paraId="1E06C533"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angular dependence</w:t>
            </w:r>
          </w:p>
          <w:p w14:paraId="04C800AF" w14:textId="77777777" w:rsidR="00961939" w:rsidRPr="00961939" w:rsidRDefault="00961939" w:rsidP="00961939">
            <w:pPr>
              <w:pStyle w:val="ListParagraph"/>
              <w:numPr>
                <w:ilvl w:val="0"/>
                <w:numId w:val="36"/>
              </w:numPr>
              <w:rPr>
                <w:rFonts w:ascii="Times New Roman" w:hAnsi="Times New Roman" w:cs="Times New Roman"/>
                <w:sz w:val="18"/>
                <w:szCs w:val="18"/>
              </w:rPr>
            </w:pPr>
            <w:r w:rsidRPr="00961939">
              <w:rPr>
                <w:rFonts w:ascii="Times New Roman" w:hAnsi="Times New Roman" w:cs="Times New Roman"/>
                <w:sz w:val="18"/>
                <w:szCs w:val="18"/>
              </w:rPr>
              <w:t>batch homogeneity</w:t>
            </w:r>
          </w:p>
        </w:tc>
        <w:tc>
          <w:tcPr>
            <w:tcW w:w="1131" w:type="dxa"/>
            <w:shd w:val="clear" w:color="auto" w:fill="auto"/>
          </w:tcPr>
          <w:p w14:paraId="07CEF42C"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4.7.1(c)</w:t>
            </w:r>
          </w:p>
        </w:tc>
        <w:tc>
          <w:tcPr>
            <w:tcW w:w="630" w:type="dxa"/>
            <w:shd w:val="clear" w:color="auto" w:fill="auto"/>
          </w:tcPr>
          <w:p w14:paraId="2979F11C"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462390B2" w14:textId="77777777" w:rsidR="00961939" w:rsidRPr="00961939" w:rsidRDefault="00961939" w:rsidP="00961939">
            <w:pPr>
              <w:rPr>
                <w:rFonts w:ascii="Times New Roman" w:hAnsi="Times New Roman" w:cs="Times New Roman"/>
                <w:sz w:val="18"/>
                <w:szCs w:val="18"/>
              </w:rPr>
            </w:pPr>
          </w:p>
        </w:tc>
        <w:tc>
          <w:tcPr>
            <w:tcW w:w="549" w:type="dxa"/>
            <w:shd w:val="clear" w:color="auto" w:fill="auto"/>
          </w:tcPr>
          <w:p w14:paraId="5D72C81E"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1773FD5E" w14:textId="77777777" w:rsidR="00961939" w:rsidRPr="00961939" w:rsidRDefault="00961939" w:rsidP="00961939">
            <w:pPr>
              <w:rPr>
                <w:rFonts w:ascii="Times New Roman" w:hAnsi="Times New Roman" w:cs="Times New Roman"/>
              </w:rPr>
            </w:pPr>
          </w:p>
        </w:tc>
      </w:tr>
      <w:tr w:rsidR="00961939" w:rsidRPr="003E4213" w14:paraId="5945B846" w14:textId="77777777" w:rsidTr="0072415F">
        <w:tc>
          <w:tcPr>
            <w:tcW w:w="4135" w:type="dxa"/>
            <w:shd w:val="clear" w:color="auto" w:fill="auto"/>
            <w:vAlign w:val="center"/>
          </w:tcPr>
          <w:p w14:paraId="40170D30" w14:textId="77777777" w:rsidR="00961939" w:rsidRPr="00961939" w:rsidRDefault="00961939" w:rsidP="00961939">
            <w:pPr>
              <w:pStyle w:val="ListParagraph"/>
              <w:numPr>
                <w:ilvl w:val="0"/>
                <w:numId w:val="25"/>
              </w:numPr>
              <w:ind w:left="330"/>
              <w:rPr>
                <w:rFonts w:ascii="Times New Roman" w:hAnsi="Times New Roman" w:cs="Times New Roman"/>
                <w:sz w:val="18"/>
                <w:szCs w:val="18"/>
              </w:rPr>
            </w:pPr>
            <w:r w:rsidRPr="00961939">
              <w:rPr>
                <w:rFonts w:ascii="Times New Roman" w:hAnsi="Times New Roman" w:cs="Times New Roman"/>
                <w:sz w:val="18"/>
                <w:szCs w:val="18"/>
              </w:rPr>
              <w:t>Fading of dosimeter materials under normal conditions shall be determined for two times the period of intended use, not to exceed 6 months past the period of intended use.</w:t>
            </w:r>
          </w:p>
        </w:tc>
        <w:tc>
          <w:tcPr>
            <w:tcW w:w="1131" w:type="dxa"/>
            <w:shd w:val="clear" w:color="auto" w:fill="auto"/>
          </w:tcPr>
          <w:p w14:paraId="4F61CE2B"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4.7.1(d)</w:t>
            </w:r>
          </w:p>
        </w:tc>
        <w:tc>
          <w:tcPr>
            <w:tcW w:w="630" w:type="dxa"/>
            <w:shd w:val="clear" w:color="auto" w:fill="auto"/>
          </w:tcPr>
          <w:p w14:paraId="762F1864"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07C7AD31" w14:textId="77777777" w:rsidR="00961939" w:rsidRPr="00961939" w:rsidRDefault="00961939" w:rsidP="00961939">
            <w:pPr>
              <w:rPr>
                <w:rFonts w:ascii="Times New Roman" w:hAnsi="Times New Roman" w:cs="Times New Roman"/>
                <w:sz w:val="18"/>
                <w:szCs w:val="18"/>
              </w:rPr>
            </w:pPr>
          </w:p>
        </w:tc>
        <w:tc>
          <w:tcPr>
            <w:tcW w:w="549" w:type="dxa"/>
            <w:shd w:val="clear" w:color="auto" w:fill="auto"/>
          </w:tcPr>
          <w:p w14:paraId="124BE3D4"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04700A3F" w14:textId="77777777" w:rsidR="00961939" w:rsidRPr="00961939" w:rsidRDefault="00961939" w:rsidP="00961939">
            <w:pPr>
              <w:rPr>
                <w:rFonts w:ascii="Times New Roman" w:hAnsi="Times New Roman" w:cs="Times New Roman"/>
              </w:rPr>
            </w:pPr>
          </w:p>
        </w:tc>
      </w:tr>
      <w:tr w:rsidR="00961939" w:rsidRPr="003E4213" w14:paraId="28DD287E" w14:textId="77777777" w:rsidTr="0072415F">
        <w:tc>
          <w:tcPr>
            <w:tcW w:w="4135" w:type="dxa"/>
            <w:shd w:val="clear" w:color="auto" w:fill="auto"/>
            <w:vAlign w:val="center"/>
          </w:tcPr>
          <w:p w14:paraId="62BB47C5" w14:textId="77777777" w:rsidR="00961939" w:rsidRPr="00961939" w:rsidRDefault="00961939" w:rsidP="00961939">
            <w:pPr>
              <w:pStyle w:val="ListParagraph"/>
              <w:numPr>
                <w:ilvl w:val="0"/>
                <w:numId w:val="25"/>
              </w:numPr>
              <w:ind w:left="330"/>
              <w:rPr>
                <w:rFonts w:ascii="Times New Roman" w:hAnsi="Times New Roman" w:cs="Times New Roman"/>
                <w:sz w:val="18"/>
                <w:szCs w:val="18"/>
              </w:rPr>
            </w:pPr>
            <w:r w:rsidRPr="00961939">
              <w:rPr>
                <w:rFonts w:ascii="Times New Roman" w:hAnsi="Times New Roman" w:cs="Times New Roman"/>
                <w:sz w:val="18"/>
                <w:szCs w:val="18"/>
              </w:rPr>
              <w:t xml:space="preserve">Dosimeters placed into service shall be checked according to a defined schedule to ensure all necessary components are in place. A screening procedure shall be used to ensure dosimetry materials, including sensitive elements, are consistent with the dosimeter design.  Procedures shall include the phosphor type and sensitivity.  </w:t>
            </w:r>
          </w:p>
        </w:tc>
        <w:tc>
          <w:tcPr>
            <w:tcW w:w="1131" w:type="dxa"/>
            <w:shd w:val="clear" w:color="auto" w:fill="auto"/>
          </w:tcPr>
          <w:p w14:paraId="45BD3173"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4.7.1(e)</w:t>
            </w:r>
          </w:p>
        </w:tc>
        <w:tc>
          <w:tcPr>
            <w:tcW w:w="630" w:type="dxa"/>
            <w:shd w:val="clear" w:color="auto" w:fill="auto"/>
          </w:tcPr>
          <w:p w14:paraId="061EDD4D"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691C8240" w14:textId="77777777" w:rsidR="00961939" w:rsidRPr="00961939" w:rsidRDefault="00961939" w:rsidP="00961939">
            <w:pPr>
              <w:rPr>
                <w:rFonts w:ascii="Times New Roman" w:hAnsi="Times New Roman" w:cs="Times New Roman"/>
              </w:rPr>
            </w:pPr>
          </w:p>
        </w:tc>
        <w:tc>
          <w:tcPr>
            <w:tcW w:w="549" w:type="dxa"/>
            <w:shd w:val="clear" w:color="auto" w:fill="auto"/>
          </w:tcPr>
          <w:p w14:paraId="05BDC2B2"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5BE2DA4A" w14:textId="77777777" w:rsidR="00961939" w:rsidRPr="00961939" w:rsidRDefault="00961939" w:rsidP="00961939">
            <w:pPr>
              <w:rPr>
                <w:rFonts w:ascii="Times New Roman" w:hAnsi="Times New Roman" w:cs="Times New Roman"/>
              </w:rPr>
            </w:pPr>
          </w:p>
        </w:tc>
      </w:tr>
      <w:tr w:rsidR="00961939" w:rsidRPr="003E4213" w14:paraId="0305009C" w14:textId="77777777" w:rsidTr="0072415F">
        <w:tc>
          <w:tcPr>
            <w:tcW w:w="4135" w:type="dxa"/>
            <w:shd w:val="clear" w:color="auto" w:fill="auto"/>
            <w:vAlign w:val="center"/>
          </w:tcPr>
          <w:p w14:paraId="47673AEC" w14:textId="77777777" w:rsidR="00961939" w:rsidRPr="00961939" w:rsidRDefault="00961939" w:rsidP="00961939">
            <w:pPr>
              <w:pStyle w:val="ListParagraph"/>
              <w:numPr>
                <w:ilvl w:val="0"/>
                <w:numId w:val="25"/>
              </w:numPr>
              <w:ind w:left="330"/>
              <w:rPr>
                <w:rFonts w:ascii="Times New Roman" w:hAnsi="Times New Roman" w:cs="Times New Roman"/>
                <w:sz w:val="18"/>
                <w:szCs w:val="18"/>
              </w:rPr>
            </w:pPr>
            <w:r w:rsidRPr="00961939">
              <w:rPr>
                <w:rFonts w:ascii="Times New Roman" w:hAnsi="Times New Roman" w:cs="Times New Roman"/>
                <w:sz w:val="18"/>
                <w:szCs w:val="18"/>
              </w:rPr>
              <w:t xml:space="preserve">Loading of dosimeters shall be carried out in a well-defined order to ensure the dosimeter is in compliance with the design specification and prevent confusion in handling visually similar elements. Precautions shall be taken to avoid optical fading and non-radioactive contamination of the phosphor or the detector.  </w:t>
            </w:r>
          </w:p>
        </w:tc>
        <w:tc>
          <w:tcPr>
            <w:tcW w:w="1131" w:type="dxa"/>
            <w:shd w:val="clear" w:color="auto" w:fill="auto"/>
          </w:tcPr>
          <w:p w14:paraId="5E4C3EB5"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4.7.1(f)</w:t>
            </w:r>
          </w:p>
        </w:tc>
        <w:tc>
          <w:tcPr>
            <w:tcW w:w="630" w:type="dxa"/>
            <w:shd w:val="clear" w:color="auto" w:fill="auto"/>
          </w:tcPr>
          <w:p w14:paraId="2E0E90D4"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7FD6DE24" w14:textId="77777777" w:rsidR="00961939" w:rsidRPr="00961939" w:rsidRDefault="00961939" w:rsidP="00961939">
            <w:pPr>
              <w:rPr>
                <w:rFonts w:ascii="Times New Roman" w:hAnsi="Times New Roman" w:cs="Times New Roman"/>
              </w:rPr>
            </w:pPr>
          </w:p>
        </w:tc>
        <w:tc>
          <w:tcPr>
            <w:tcW w:w="549" w:type="dxa"/>
            <w:shd w:val="clear" w:color="auto" w:fill="auto"/>
          </w:tcPr>
          <w:p w14:paraId="71151611"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50FC8848" w14:textId="77777777" w:rsidR="00961939" w:rsidRPr="00961939" w:rsidRDefault="00961939" w:rsidP="00961939">
            <w:pPr>
              <w:rPr>
                <w:rFonts w:ascii="Times New Roman" w:hAnsi="Times New Roman" w:cs="Times New Roman"/>
              </w:rPr>
            </w:pPr>
            <w:r w:rsidRPr="00961939">
              <w:rPr>
                <w:rFonts w:ascii="Times New Roman" w:hAnsi="Times New Roman" w:cs="Times New Roman"/>
                <w:sz w:val="18"/>
                <w:szCs w:val="18"/>
              </w:rPr>
              <w:t xml:space="preserve"> </w:t>
            </w:r>
          </w:p>
        </w:tc>
      </w:tr>
      <w:tr w:rsidR="00961939" w:rsidRPr="00961939" w14:paraId="6021744B" w14:textId="77777777" w:rsidTr="0072415F">
        <w:tc>
          <w:tcPr>
            <w:tcW w:w="4135" w:type="dxa"/>
            <w:shd w:val="clear" w:color="auto" w:fill="auto"/>
            <w:vAlign w:val="center"/>
          </w:tcPr>
          <w:p w14:paraId="71F51AF7" w14:textId="77777777" w:rsidR="00961939" w:rsidRPr="00961939" w:rsidRDefault="00961939" w:rsidP="00961939">
            <w:pPr>
              <w:pStyle w:val="ListParagraph"/>
              <w:numPr>
                <w:ilvl w:val="0"/>
                <w:numId w:val="37"/>
              </w:numPr>
              <w:ind w:left="338"/>
              <w:rPr>
                <w:rFonts w:ascii="Times New Roman" w:hAnsi="Times New Roman" w:cs="Times New Roman"/>
                <w:sz w:val="18"/>
                <w:szCs w:val="18"/>
              </w:rPr>
            </w:pPr>
            <w:r w:rsidRPr="00961939">
              <w:rPr>
                <w:rFonts w:ascii="Times New Roman" w:hAnsi="Times New Roman" w:cs="Times New Roman"/>
                <w:sz w:val="18"/>
                <w:szCs w:val="18"/>
              </w:rPr>
              <w:t>If a dosimeter is used in radiation fields it is not designed for (e.g., a photon dosimeter being used in a mixed photon/neutron field), the effect of the radiation not intended to be measured shall be determined.</w:t>
            </w:r>
          </w:p>
        </w:tc>
        <w:tc>
          <w:tcPr>
            <w:tcW w:w="1131" w:type="dxa"/>
            <w:shd w:val="clear" w:color="auto" w:fill="auto"/>
          </w:tcPr>
          <w:p w14:paraId="63185BB5" w14:textId="77777777" w:rsidR="00961939" w:rsidRPr="00961939" w:rsidRDefault="00961939" w:rsidP="00961939">
            <w:pPr>
              <w:rPr>
                <w:rFonts w:ascii="Times New Roman" w:hAnsi="Times New Roman" w:cs="Times New Roman"/>
                <w:sz w:val="18"/>
                <w:szCs w:val="18"/>
              </w:rPr>
            </w:pPr>
            <w:r w:rsidRPr="00961939">
              <w:rPr>
                <w:rFonts w:ascii="Times New Roman" w:hAnsi="Times New Roman" w:cs="Times New Roman"/>
                <w:sz w:val="18"/>
                <w:szCs w:val="18"/>
              </w:rPr>
              <w:t>4.7.1(g)</w:t>
            </w:r>
          </w:p>
        </w:tc>
        <w:tc>
          <w:tcPr>
            <w:tcW w:w="630" w:type="dxa"/>
            <w:shd w:val="clear" w:color="auto" w:fill="auto"/>
          </w:tcPr>
          <w:p w14:paraId="388327C4" w14:textId="77777777" w:rsidR="00961939" w:rsidRPr="00961939" w:rsidRDefault="00961939" w:rsidP="00961939">
            <w:pPr>
              <w:rPr>
                <w:rFonts w:ascii="Times New Roman" w:hAnsi="Times New Roman" w:cs="Times New Roman"/>
                <w:sz w:val="18"/>
                <w:szCs w:val="18"/>
              </w:rPr>
            </w:pPr>
          </w:p>
        </w:tc>
        <w:tc>
          <w:tcPr>
            <w:tcW w:w="540" w:type="dxa"/>
            <w:shd w:val="clear" w:color="auto" w:fill="auto"/>
          </w:tcPr>
          <w:p w14:paraId="1A994B18" w14:textId="77777777" w:rsidR="00961939" w:rsidRPr="00961939" w:rsidRDefault="00961939" w:rsidP="00961939">
            <w:pPr>
              <w:rPr>
                <w:rFonts w:ascii="Times New Roman" w:hAnsi="Times New Roman" w:cs="Times New Roman"/>
              </w:rPr>
            </w:pPr>
          </w:p>
        </w:tc>
        <w:tc>
          <w:tcPr>
            <w:tcW w:w="549" w:type="dxa"/>
            <w:shd w:val="clear" w:color="auto" w:fill="auto"/>
          </w:tcPr>
          <w:p w14:paraId="05E296BD" w14:textId="77777777" w:rsidR="00961939" w:rsidRPr="00961939" w:rsidRDefault="00961939" w:rsidP="00961939">
            <w:pPr>
              <w:rPr>
                <w:rFonts w:ascii="Times New Roman" w:hAnsi="Times New Roman" w:cs="Times New Roman"/>
                <w:sz w:val="18"/>
                <w:szCs w:val="18"/>
              </w:rPr>
            </w:pPr>
          </w:p>
        </w:tc>
        <w:tc>
          <w:tcPr>
            <w:tcW w:w="3771" w:type="dxa"/>
            <w:shd w:val="clear" w:color="auto" w:fill="auto"/>
          </w:tcPr>
          <w:p w14:paraId="60BD7AEB" w14:textId="77777777" w:rsidR="00961939" w:rsidRPr="00961939" w:rsidRDefault="00961939" w:rsidP="00961939">
            <w:pPr>
              <w:rPr>
                <w:rFonts w:ascii="Times New Roman" w:hAnsi="Times New Roman" w:cs="Times New Roman"/>
                <w:sz w:val="18"/>
                <w:szCs w:val="18"/>
              </w:rPr>
            </w:pPr>
          </w:p>
        </w:tc>
      </w:tr>
    </w:tbl>
    <w:p w14:paraId="7E7742CD" w14:textId="77777777" w:rsidR="00317ADB" w:rsidRDefault="00317ADB" w:rsidP="005E0704">
      <w:pPr>
        <w:rPr>
          <w:rFonts w:ascii="Times New Roman" w:hAnsi="Times New Roman" w:cs="Times New Roman"/>
          <w:sz w:val="18"/>
          <w:szCs w:val="18"/>
        </w:rPr>
        <w:sectPr w:rsidR="00317ADB"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961939" w:rsidRPr="003E4213" w14:paraId="64870BF0" w14:textId="77777777" w:rsidTr="0072415F">
        <w:tc>
          <w:tcPr>
            <w:tcW w:w="4135" w:type="dxa"/>
            <w:vMerge w:val="restart"/>
            <w:vAlign w:val="center"/>
          </w:tcPr>
          <w:p w14:paraId="404A9F58"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09CFC9F7"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0383B7CA"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6F2E768E"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61939" w:rsidRPr="003E4213" w14:paraId="5AB912D0" w14:textId="77777777" w:rsidTr="0072415F">
        <w:tc>
          <w:tcPr>
            <w:tcW w:w="4135" w:type="dxa"/>
            <w:vMerge/>
          </w:tcPr>
          <w:p w14:paraId="2BE1D4D3" w14:textId="77777777" w:rsidR="00961939" w:rsidRPr="003E4213" w:rsidRDefault="00961939" w:rsidP="0072415F">
            <w:pPr>
              <w:rPr>
                <w:rFonts w:ascii="Times New Roman" w:hAnsi="Times New Roman" w:cs="Times New Roman"/>
                <w:sz w:val="18"/>
                <w:szCs w:val="18"/>
              </w:rPr>
            </w:pPr>
          </w:p>
        </w:tc>
        <w:tc>
          <w:tcPr>
            <w:tcW w:w="1131" w:type="dxa"/>
            <w:vMerge/>
          </w:tcPr>
          <w:p w14:paraId="11AE65F1" w14:textId="77777777" w:rsidR="00961939" w:rsidRPr="003E4213" w:rsidRDefault="00961939" w:rsidP="0072415F">
            <w:pPr>
              <w:rPr>
                <w:rFonts w:ascii="Times New Roman" w:hAnsi="Times New Roman" w:cs="Times New Roman"/>
                <w:sz w:val="18"/>
                <w:szCs w:val="18"/>
              </w:rPr>
            </w:pPr>
          </w:p>
        </w:tc>
        <w:tc>
          <w:tcPr>
            <w:tcW w:w="630" w:type="dxa"/>
          </w:tcPr>
          <w:p w14:paraId="6A89865F"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38F4D0B7"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22F7CD08"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17816980" w14:textId="77777777" w:rsidR="00961939" w:rsidRPr="003E4213" w:rsidRDefault="00961939" w:rsidP="0072415F">
            <w:pPr>
              <w:rPr>
                <w:rFonts w:ascii="Times New Roman" w:hAnsi="Times New Roman" w:cs="Times New Roman"/>
                <w:sz w:val="18"/>
                <w:szCs w:val="18"/>
              </w:rPr>
            </w:pPr>
          </w:p>
        </w:tc>
      </w:tr>
      <w:tr w:rsidR="00961939" w:rsidRPr="003E4213" w14:paraId="3EF19FC4" w14:textId="77777777" w:rsidTr="0072415F">
        <w:tc>
          <w:tcPr>
            <w:tcW w:w="4135" w:type="dxa"/>
            <w:shd w:val="clear" w:color="auto" w:fill="D9D9D9" w:themeFill="background1" w:themeFillShade="D9"/>
          </w:tcPr>
          <w:p w14:paraId="0913A210" w14:textId="77777777" w:rsidR="00961939" w:rsidRPr="003E4213" w:rsidRDefault="00961939" w:rsidP="0072415F">
            <w:pPr>
              <w:rPr>
                <w:rFonts w:ascii="Times New Roman" w:hAnsi="Times New Roman" w:cs="Times New Roman"/>
                <w:b/>
                <w:sz w:val="18"/>
                <w:szCs w:val="18"/>
              </w:rPr>
            </w:pPr>
            <w:r>
              <w:rPr>
                <w:rFonts w:ascii="Times New Roman" w:hAnsi="Times New Roman" w:cs="Times New Roman"/>
                <w:b/>
                <w:sz w:val="18"/>
                <w:szCs w:val="18"/>
              </w:rPr>
              <w:t>OSL Dosimeters (OD)</w:t>
            </w:r>
          </w:p>
        </w:tc>
        <w:tc>
          <w:tcPr>
            <w:tcW w:w="1131" w:type="dxa"/>
            <w:shd w:val="clear" w:color="auto" w:fill="D9D9D9" w:themeFill="background1" w:themeFillShade="D9"/>
          </w:tcPr>
          <w:p w14:paraId="513CF3E3" w14:textId="77777777" w:rsidR="00961939" w:rsidRPr="003E4213" w:rsidRDefault="00961939" w:rsidP="0072415F">
            <w:pPr>
              <w:rPr>
                <w:rFonts w:ascii="Times New Roman" w:hAnsi="Times New Roman" w:cs="Times New Roman"/>
                <w:sz w:val="18"/>
                <w:szCs w:val="18"/>
              </w:rPr>
            </w:pPr>
          </w:p>
        </w:tc>
        <w:tc>
          <w:tcPr>
            <w:tcW w:w="630" w:type="dxa"/>
            <w:shd w:val="clear" w:color="auto" w:fill="D9D9D9" w:themeFill="background1" w:themeFillShade="D9"/>
          </w:tcPr>
          <w:p w14:paraId="2A652E86" w14:textId="77777777" w:rsidR="00961939" w:rsidRPr="003E4213" w:rsidRDefault="00961939" w:rsidP="0072415F">
            <w:pPr>
              <w:rPr>
                <w:rFonts w:ascii="Times New Roman" w:hAnsi="Times New Roman" w:cs="Times New Roman"/>
                <w:sz w:val="18"/>
                <w:szCs w:val="18"/>
              </w:rPr>
            </w:pPr>
          </w:p>
        </w:tc>
        <w:tc>
          <w:tcPr>
            <w:tcW w:w="540" w:type="dxa"/>
            <w:shd w:val="clear" w:color="auto" w:fill="D9D9D9" w:themeFill="background1" w:themeFillShade="D9"/>
          </w:tcPr>
          <w:p w14:paraId="06B6831B" w14:textId="77777777" w:rsidR="00961939" w:rsidRPr="003E4213" w:rsidRDefault="00961939" w:rsidP="0072415F">
            <w:pPr>
              <w:rPr>
                <w:rFonts w:ascii="Times New Roman" w:hAnsi="Times New Roman" w:cs="Times New Roman"/>
                <w:sz w:val="18"/>
                <w:szCs w:val="18"/>
              </w:rPr>
            </w:pPr>
          </w:p>
        </w:tc>
        <w:tc>
          <w:tcPr>
            <w:tcW w:w="549" w:type="dxa"/>
            <w:shd w:val="clear" w:color="auto" w:fill="D9D9D9" w:themeFill="background1" w:themeFillShade="D9"/>
          </w:tcPr>
          <w:p w14:paraId="22D04DAB" w14:textId="77777777" w:rsidR="00961939" w:rsidRPr="003E4213" w:rsidRDefault="00961939" w:rsidP="0072415F">
            <w:pPr>
              <w:rPr>
                <w:rFonts w:ascii="Times New Roman" w:hAnsi="Times New Roman" w:cs="Times New Roman"/>
                <w:sz w:val="18"/>
                <w:szCs w:val="18"/>
              </w:rPr>
            </w:pPr>
          </w:p>
        </w:tc>
        <w:tc>
          <w:tcPr>
            <w:tcW w:w="3771" w:type="dxa"/>
            <w:shd w:val="clear" w:color="auto" w:fill="D9D9D9" w:themeFill="background1" w:themeFillShade="D9"/>
          </w:tcPr>
          <w:p w14:paraId="2C406F11" w14:textId="77777777" w:rsidR="00961939" w:rsidRPr="003E4213" w:rsidRDefault="00961939" w:rsidP="0072415F">
            <w:pPr>
              <w:rPr>
                <w:rFonts w:ascii="Times New Roman" w:hAnsi="Times New Roman" w:cs="Times New Roman"/>
                <w:sz w:val="18"/>
                <w:szCs w:val="18"/>
              </w:rPr>
            </w:pPr>
          </w:p>
        </w:tc>
      </w:tr>
      <w:tr w:rsidR="004A3805" w:rsidRPr="003E4213" w14:paraId="7239F3A5" w14:textId="77777777" w:rsidTr="0072415F">
        <w:trPr>
          <w:trHeight w:val="431"/>
        </w:trPr>
        <w:tc>
          <w:tcPr>
            <w:tcW w:w="4135" w:type="dxa"/>
            <w:shd w:val="clear" w:color="auto" w:fill="auto"/>
            <w:vAlign w:val="center"/>
          </w:tcPr>
          <w:p w14:paraId="568AEBB5" w14:textId="77777777" w:rsidR="004A3805" w:rsidRPr="004A3805" w:rsidRDefault="00A47DC0" w:rsidP="004A3805">
            <w:pPr>
              <w:pStyle w:val="ListParagraph"/>
              <w:numPr>
                <w:ilvl w:val="0"/>
                <w:numId w:val="38"/>
              </w:numPr>
              <w:ind w:left="338" w:hanging="338"/>
              <w:rPr>
                <w:rFonts w:ascii="Times New Roman" w:hAnsi="Times New Roman" w:cs="Times New Roman"/>
                <w:sz w:val="18"/>
                <w:szCs w:val="18"/>
              </w:rPr>
            </w:pPr>
            <w:r w:rsidRPr="00A47DC0">
              <w:rPr>
                <w:rFonts w:ascii="Times New Roman" w:hAnsi="Times New Roman" w:cs="Times New Roman"/>
                <w:sz w:val="18"/>
                <w:szCs w:val="18"/>
              </w:rPr>
              <w:t>Operators of dosimetry proc</w:t>
            </w:r>
            <w:r w:rsidR="00016F29">
              <w:rPr>
                <w:rFonts w:ascii="Times New Roman" w:hAnsi="Times New Roman" w:cs="Times New Roman"/>
                <w:sz w:val="18"/>
                <w:szCs w:val="18"/>
              </w:rPr>
              <w:t>essing equipment (i.e.,</w:t>
            </w:r>
            <w:r w:rsidRPr="00A47DC0">
              <w:rPr>
                <w:rFonts w:ascii="Times New Roman" w:hAnsi="Times New Roman" w:cs="Times New Roman"/>
                <w:sz w:val="18"/>
                <w:szCs w:val="18"/>
              </w:rPr>
              <w:t xml:space="preserve"> OSL readers, annealing light systems) must understand the operating conditions and critical functions of the equipment, including recognition and resolution of equipment failures.</w:t>
            </w:r>
          </w:p>
        </w:tc>
        <w:tc>
          <w:tcPr>
            <w:tcW w:w="1131" w:type="dxa"/>
            <w:shd w:val="clear" w:color="auto" w:fill="auto"/>
          </w:tcPr>
          <w:p w14:paraId="2A815FDD" w14:textId="77777777" w:rsidR="004A3805" w:rsidRPr="004A3805" w:rsidRDefault="004A3805" w:rsidP="00A47DC0">
            <w:pPr>
              <w:rPr>
                <w:rFonts w:ascii="Times New Roman" w:hAnsi="Times New Roman" w:cs="Times New Roman"/>
                <w:sz w:val="18"/>
                <w:szCs w:val="18"/>
              </w:rPr>
            </w:pPr>
            <w:r w:rsidRPr="004A3805">
              <w:rPr>
                <w:rFonts w:ascii="Times New Roman" w:hAnsi="Times New Roman" w:cs="Times New Roman"/>
                <w:sz w:val="18"/>
                <w:szCs w:val="18"/>
              </w:rPr>
              <w:t>4.3(</w:t>
            </w:r>
            <w:r w:rsidR="00A47DC0">
              <w:rPr>
                <w:rFonts w:ascii="Times New Roman" w:hAnsi="Times New Roman" w:cs="Times New Roman"/>
                <w:sz w:val="18"/>
                <w:szCs w:val="18"/>
              </w:rPr>
              <w:t>b</w:t>
            </w:r>
            <w:r w:rsidRPr="004A3805">
              <w:rPr>
                <w:rFonts w:ascii="Times New Roman" w:hAnsi="Times New Roman" w:cs="Times New Roman"/>
                <w:sz w:val="18"/>
                <w:szCs w:val="18"/>
              </w:rPr>
              <w:t>)</w:t>
            </w:r>
          </w:p>
        </w:tc>
        <w:tc>
          <w:tcPr>
            <w:tcW w:w="630" w:type="dxa"/>
            <w:shd w:val="clear" w:color="auto" w:fill="auto"/>
          </w:tcPr>
          <w:p w14:paraId="40476459"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0DE1739E"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1D1D1A3D"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00846597" w14:textId="77777777" w:rsidR="004A3805" w:rsidRPr="004A3805" w:rsidRDefault="004A3805" w:rsidP="004A3805">
            <w:pPr>
              <w:rPr>
                <w:rFonts w:ascii="Times New Roman" w:hAnsi="Times New Roman" w:cs="Times New Roman"/>
                <w:color w:val="FF0000"/>
                <w:sz w:val="18"/>
                <w:szCs w:val="18"/>
              </w:rPr>
            </w:pPr>
          </w:p>
        </w:tc>
      </w:tr>
      <w:tr w:rsidR="004A3805" w:rsidRPr="003E4213" w14:paraId="42E8AE1E" w14:textId="77777777" w:rsidTr="0072415F">
        <w:tc>
          <w:tcPr>
            <w:tcW w:w="4135" w:type="dxa"/>
            <w:shd w:val="clear" w:color="auto" w:fill="auto"/>
            <w:vAlign w:val="center"/>
          </w:tcPr>
          <w:p w14:paraId="3444FE13" w14:textId="77777777" w:rsidR="004A3805" w:rsidRPr="004A3805" w:rsidRDefault="004A3805" w:rsidP="004A3805">
            <w:pPr>
              <w:pStyle w:val="ListParagraph"/>
              <w:numPr>
                <w:ilvl w:val="0"/>
                <w:numId w:val="38"/>
              </w:numPr>
              <w:ind w:left="338" w:hanging="338"/>
              <w:rPr>
                <w:rFonts w:ascii="Times New Roman" w:hAnsi="Times New Roman" w:cs="Times New Roman"/>
                <w:sz w:val="18"/>
                <w:szCs w:val="18"/>
              </w:rPr>
            </w:pPr>
            <w:r w:rsidRPr="004A3805">
              <w:rPr>
                <w:rFonts w:ascii="Times New Roman" w:hAnsi="Times New Roman" w:cs="Times New Roman"/>
                <w:sz w:val="18"/>
                <w:szCs w:val="18"/>
              </w:rPr>
              <w:t>A positive system for identifying and tracking all dosimeters through the processing cycle shall be established.</w:t>
            </w:r>
          </w:p>
        </w:tc>
        <w:tc>
          <w:tcPr>
            <w:tcW w:w="1131" w:type="dxa"/>
            <w:shd w:val="clear" w:color="auto" w:fill="auto"/>
          </w:tcPr>
          <w:p w14:paraId="55D3EAF4"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4.7.2(a)</w:t>
            </w:r>
          </w:p>
        </w:tc>
        <w:tc>
          <w:tcPr>
            <w:tcW w:w="630" w:type="dxa"/>
            <w:shd w:val="clear" w:color="auto" w:fill="auto"/>
          </w:tcPr>
          <w:p w14:paraId="3DE97A7E"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410D042C"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2B65E201"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E9C07EB" w14:textId="77777777" w:rsidR="004A3805" w:rsidRPr="004A3805" w:rsidRDefault="004A3805" w:rsidP="004A3805">
            <w:pPr>
              <w:rPr>
                <w:rFonts w:ascii="Times New Roman" w:hAnsi="Times New Roman" w:cs="Times New Roman"/>
                <w:color w:val="FF0000"/>
                <w:sz w:val="18"/>
                <w:szCs w:val="18"/>
              </w:rPr>
            </w:pPr>
          </w:p>
        </w:tc>
      </w:tr>
      <w:tr w:rsidR="004A3805" w:rsidRPr="003E4213" w14:paraId="77474780" w14:textId="77777777" w:rsidTr="0072415F">
        <w:tc>
          <w:tcPr>
            <w:tcW w:w="4135" w:type="dxa"/>
            <w:shd w:val="clear" w:color="auto" w:fill="auto"/>
            <w:vAlign w:val="center"/>
          </w:tcPr>
          <w:p w14:paraId="736C9687" w14:textId="77777777" w:rsidR="004A3805" w:rsidRPr="004A3805" w:rsidRDefault="004A3805" w:rsidP="004A3805">
            <w:pPr>
              <w:pStyle w:val="ListParagraph"/>
              <w:numPr>
                <w:ilvl w:val="0"/>
                <w:numId w:val="38"/>
              </w:numPr>
              <w:ind w:left="338" w:hanging="338"/>
              <w:rPr>
                <w:rFonts w:ascii="Times New Roman" w:hAnsi="Times New Roman" w:cs="Times New Roman"/>
                <w:sz w:val="18"/>
                <w:szCs w:val="18"/>
              </w:rPr>
            </w:pPr>
            <w:r w:rsidRPr="004A3805">
              <w:rPr>
                <w:rFonts w:ascii="Times New Roman" w:hAnsi="Times New Roman" w:cs="Times New Roman"/>
                <w:sz w:val="18"/>
                <w:szCs w:val="18"/>
              </w:rPr>
              <w:t>Dosimeter reader operation and stability shall be verified before use with quality control dosimeters and measurement of sys</w:t>
            </w:r>
            <w:r w:rsidR="00A47DC0">
              <w:rPr>
                <w:rFonts w:ascii="Times New Roman" w:hAnsi="Times New Roman" w:cs="Times New Roman"/>
                <w:sz w:val="18"/>
                <w:szCs w:val="18"/>
              </w:rPr>
              <w:t>tem internal parameters</w:t>
            </w:r>
            <w:r w:rsidRPr="004A3805">
              <w:rPr>
                <w:rFonts w:ascii="Times New Roman" w:hAnsi="Times New Roman" w:cs="Times New Roman"/>
                <w:sz w:val="18"/>
                <w:szCs w:val="18"/>
              </w:rPr>
              <w:t>.</w:t>
            </w:r>
          </w:p>
        </w:tc>
        <w:tc>
          <w:tcPr>
            <w:tcW w:w="1131" w:type="dxa"/>
            <w:shd w:val="clear" w:color="auto" w:fill="auto"/>
          </w:tcPr>
          <w:p w14:paraId="27D7ACE2"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4.7.2(b)</w:t>
            </w:r>
          </w:p>
        </w:tc>
        <w:tc>
          <w:tcPr>
            <w:tcW w:w="630" w:type="dxa"/>
            <w:shd w:val="clear" w:color="auto" w:fill="auto"/>
          </w:tcPr>
          <w:p w14:paraId="18102D0D"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3F9D021F" w14:textId="77777777" w:rsidR="004A3805" w:rsidRPr="004A3805" w:rsidRDefault="004A3805" w:rsidP="004A3805">
            <w:pPr>
              <w:rPr>
                <w:rFonts w:ascii="Times New Roman" w:hAnsi="Times New Roman" w:cs="Times New Roman"/>
              </w:rPr>
            </w:pPr>
          </w:p>
        </w:tc>
        <w:tc>
          <w:tcPr>
            <w:tcW w:w="549" w:type="dxa"/>
            <w:shd w:val="clear" w:color="auto" w:fill="auto"/>
          </w:tcPr>
          <w:p w14:paraId="05673429"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6348B4A7" w14:textId="77777777" w:rsidR="004A3805" w:rsidRPr="004A3805" w:rsidRDefault="004A3805" w:rsidP="004A3805">
            <w:pPr>
              <w:rPr>
                <w:rFonts w:ascii="Times New Roman" w:hAnsi="Times New Roman" w:cs="Times New Roman"/>
                <w:sz w:val="18"/>
                <w:szCs w:val="18"/>
              </w:rPr>
            </w:pPr>
          </w:p>
        </w:tc>
      </w:tr>
      <w:tr w:rsidR="004A3805" w:rsidRPr="003E4213" w14:paraId="740B7F1A" w14:textId="77777777" w:rsidTr="0072415F">
        <w:tc>
          <w:tcPr>
            <w:tcW w:w="4135" w:type="dxa"/>
            <w:shd w:val="clear" w:color="auto" w:fill="auto"/>
            <w:vAlign w:val="center"/>
          </w:tcPr>
          <w:p w14:paraId="048EFBBB" w14:textId="77777777" w:rsidR="004A3805" w:rsidRPr="004A3805" w:rsidRDefault="004A3805" w:rsidP="004A3805">
            <w:pPr>
              <w:pStyle w:val="ListParagraph"/>
              <w:numPr>
                <w:ilvl w:val="0"/>
                <w:numId w:val="38"/>
              </w:numPr>
              <w:ind w:left="337"/>
              <w:rPr>
                <w:rFonts w:ascii="Times New Roman" w:hAnsi="Times New Roman" w:cs="Times New Roman"/>
                <w:sz w:val="18"/>
                <w:szCs w:val="18"/>
              </w:rPr>
            </w:pPr>
            <w:r w:rsidRPr="004A3805">
              <w:rPr>
                <w:rFonts w:ascii="Times New Roman" w:hAnsi="Times New Roman" w:cs="Times New Roman"/>
                <w:sz w:val="18"/>
                <w:szCs w:val="18"/>
              </w:rPr>
              <w:t>Records shall indicate that dose measurements are made only with stable equipment.</w:t>
            </w:r>
          </w:p>
        </w:tc>
        <w:tc>
          <w:tcPr>
            <w:tcW w:w="1131" w:type="dxa"/>
            <w:shd w:val="clear" w:color="auto" w:fill="auto"/>
          </w:tcPr>
          <w:p w14:paraId="7C5BDCB8"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4.7.2(b)</w:t>
            </w:r>
          </w:p>
        </w:tc>
        <w:tc>
          <w:tcPr>
            <w:tcW w:w="630" w:type="dxa"/>
            <w:shd w:val="clear" w:color="auto" w:fill="auto"/>
          </w:tcPr>
          <w:p w14:paraId="6B2F69FD"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15020586" w14:textId="77777777" w:rsidR="004A3805" w:rsidRPr="004A3805" w:rsidRDefault="004A3805" w:rsidP="004A3805">
            <w:pPr>
              <w:rPr>
                <w:rFonts w:ascii="Times New Roman" w:hAnsi="Times New Roman" w:cs="Times New Roman"/>
              </w:rPr>
            </w:pPr>
          </w:p>
        </w:tc>
        <w:tc>
          <w:tcPr>
            <w:tcW w:w="549" w:type="dxa"/>
            <w:shd w:val="clear" w:color="auto" w:fill="auto"/>
          </w:tcPr>
          <w:p w14:paraId="099AADD7"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0E0BC183" w14:textId="77777777" w:rsidR="004A3805" w:rsidRPr="004A3805" w:rsidRDefault="004A3805" w:rsidP="004A3805">
            <w:pPr>
              <w:rPr>
                <w:rFonts w:ascii="Times New Roman" w:hAnsi="Times New Roman" w:cs="Times New Roman"/>
              </w:rPr>
            </w:pPr>
          </w:p>
        </w:tc>
      </w:tr>
      <w:tr w:rsidR="004A3805" w:rsidRPr="003E4213" w14:paraId="33DC27CA" w14:textId="77777777" w:rsidTr="0072415F">
        <w:tc>
          <w:tcPr>
            <w:tcW w:w="4135" w:type="dxa"/>
            <w:shd w:val="clear" w:color="auto" w:fill="auto"/>
            <w:vAlign w:val="center"/>
          </w:tcPr>
          <w:p w14:paraId="7817F158" w14:textId="77777777" w:rsidR="004A3805" w:rsidRPr="004A3805" w:rsidRDefault="004A3805" w:rsidP="004A3805">
            <w:pPr>
              <w:pStyle w:val="ListParagraph"/>
              <w:numPr>
                <w:ilvl w:val="0"/>
                <w:numId w:val="38"/>
              </w:numPr>
              <w:ind w:left="338"/>
              <w:rPr>
                <w:rFonts w:ascii="Times New Roman" w:hAnsi="Times New Roman" w:cs="Times New Roman"/>
                <w:sz w:val="18"/>
                <w:szCs w:val="18"/>
              </w:rPr>
            </w:pPr>
            <w:r w:rsidRPr="004A3805">
              <w:rPr>
                <w:rFonts w:ascii="Times New Roman" w:hAnsi="Times New Roman" w:cs="Times New Roman"/>
                <w:sz w:val="18"/>
                <w:szCs w:val="18"/>
              </w:rPr>
              <w:t>Annealing of dosimeters shall be conducted in a reproducible manne</w:t>
            </w:r>
            <w:r w:rsidR="00A47DC0">
              <w:rPr>
                <w:rFonts w:ascii="Times New Roman" w:hAnsi="Times New Roman" w:cs="Times New Roman"/>
                <w:sz w:val="18"/>
                <w:szCs w:val="18"/>
              </w:rPr>
              <w:t>r</w:t>
            </w:r>
            <w:r w:rsidRPr="004A3805">
              <w:rPr>
                <w:rFonts w:ascii="Times New Roman" w:hAnsi="Times New Roman" w:cs="Times New Roman"/>
                <w:sz w:val="18"/>
                <w:szCs w:val="18"/>
              </w:rPr>
              <w:t>.</w:t>
            </w:r>
          </w:p>
        </w:tc>
        <w:tc>
          <w:tcPr>
            <w:tcW w:w="1131" w:type="dxa"/>
            <w:shd w:val="clear" w:color="auto" w:fill="auto"/>
          </w:tcPr>
          <w:p w14:paraId="4992A232"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4.7.2(c)</w:t>
            </w:r>
          </w:p>
        </w:tc>
        <w:tc>
          <w:tcPr>
            <w:tcW w:w="630" w:type="dxa"/>
            <w:shd w:val="clear" w:color="auto" w:fill="auto"/>
          </w:tcPr>
          <w:p w14:paraId="1965414B"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5C8687A7"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300EEE5B"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47DAE6FC" w14:textId="77777777" w:rsidR="004A3805" w:rsidRPr="004A3805" w:rsidRDefault="004A3805" w:rsidP="004A3805">
            <w:pPr>
              <w:rPr>
                <w:rFonts w:ascii="Times New Roman" w:hAnsi="Times New Roman" w:cs="Times New Roman"/>
              </w:rPr>
            </w:pPr>
          </w:p>
        </w:tc>
      </w:tr>
      <w:tr w:rsidR="004A3805" w:rsidRPr="003E4213" w14:paraId="05F2DD39" w14:textId="77777777" w:rsidTr="0072415F">
        <w:tc>
          <w:tcPr>
            <w:tcW w:w="4135" w:type="dxa"/>
            <w:shd w:val="clear" w:color="auto" w:fill="auto"/>
            <w:vAlign w:val="center"/>
          </w:tcPr>
          <w:p w14:paraId="1FEF4CD9" w14:textId="77777777" w:rsidR="004A3805" w:rsidRPr="004A3805" w:rsidRDefault="004A3805" w:rsidP="004A3805">
            <w:pPr>
              <w:pStyle w:val="ListParagraph"/>
              <w:numPr>
                <w:ilvl w:val="0"/>
                <w:numId w:val="38"/>
              </w:numPr>
              <w:ind w:left="330"/>
              <w:rPr>
                <w:rFonts w:ascii="Times New Roman" w:hAnsi="Times New Roman" w:cs="Times New Roman"/>
                <w:sz w:val="18"/>
                <w:szCs w:val="18"/>
              </w:rPr>
            </w:pPr>
            <w:r w:rsidRPr="004A3805">
              <w:rPr>
                <w:rFonts w:ascii="Times New Roman" w:hAnsi="Times New Roman" w:cs="Times New Roman"/>
                <w:sz w:val="18"/>
                <w:szCs w:val="18"/>
              </w:rPr>
              <w:t>The annealing technical basis shall be documented to demonstrate the upper dose range limit for which annealing may be performed.</w:t>
            </w:r>
          </w:p>
        </w:tc>
        <w:tc>
          <w:tcPr>
            <w:tcW w:w="1131" w:type="dxa"/>
            <w:shd w:val="clear" w:color="auto" w:fill="auto"/>
          </w:tcPr>
          <w:p w14:paraId="3A63D9DA"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4.7.2(c)</w:t>
            </w:r>
          </w:p>
        </w:tc>
        <w:tc>
          <w:tcPr>
            <w:tcW w:w="630" w:type="dxa"/>
            <w:shd w:val="clear" w:color="auto" w:fill="auto"/>
          </w:tcPr>
          <w:p w14:paraId="23A962CE"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34402DD0"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1D2A4826"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A1EAD7F" w14:textId="77777777" w:rsidR="004A3805" w:rsidRPr="004A3805" w:rsidRDefault="004A3805" w:rsidP="004A3805">
            <w:pPr>
              <w:rPr>
                <w:rFonts w:ascii="Times New Roman" w:hAnsi="Times New Roman" w:cs="Times New Roman"/>
              </w:rPr>
            </w:pPr>
          </w:p>
        </w:tc>
      </w:tr>
      <w:tr w:rsidR="004A3805" w:rsidRPr="00961939" w14:paraId="47D4AC0D" w14:textId="77777777" w:rsidTr="0072415F">
        <w:tc>
          <w:tcPr>
            <w:tcW w:w="4135" w:type="dxa"/>
            <w:shd w:val="clear" w:color="auto" w:fill="auto"/>
            <w:vAlign w:val="center"/>
          </w:tcPr>
          <w:p w14:paraId="511D7F64" w14:textId="77777777" w:rsidR="004A3805" w:rsidRPr="004A3805" w:rsidRDefault="004A3805" w:rsidP="004A3805">
            <w:pPr>
              <w:pStyle w:val="ListParagraph"/>
              <w:numPr>
                <w:ilvl w:val="0"/>
                <w:numId w:val="38"/>
              </w:numPr>
              <w:ind w:left="330"/>
              <w:rPr>
                <w:rFonts w:ascii="Times New Roman" w:hAnsi="Times New Roman" w:cs="Times New Roman"/>
                <w:sz w:val="18"/>
                <w:szCs w:val="18"/>
              </w:rPr>
            </w:pPr>
            <w:r w:rsidRPr="004A3805">
              <w:rPr>
                <w:rFonts w:ascii="Times New Roman" w:hAnsi="Times New Roman" w:cs="Times New Roman"/>
                <w:sz w:val="18"/>
                <w:szCs w:val="18"/>
              </w:rPr>
              <w:t>Quality Control and unirradiated dosimeters shall be used routinely to identify reader processing problems.</w:t>
            </w:r>
          </w:p>
        </w:tc>
        <w:tc>
          <w:tcPr>
            <w:tcW w:w="1131" w:type="dxa"/>
            <w:shd w:val="clear" w:color="auto" w:fill="auto"/>
          </w:tcPr>
          <w:p w14:paraId="73ACF531"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4.7.2(d)</w:t>
            </w:r>
          </w:p>
        </w:tc>
        <w:tc>
          <w:tcPr>
            <w:tcW w:w="630" w:type="dxa"/>
            <w:shd w:val="clear" w:color="auto" w:fill="auto"/>
          </w:tcPr>
          <w:p w14:paraId="4D475F26"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461A0281" w14:textId="77777777" w:rsidR="004A3805" w:rsidRPr="004A3805" w:rsidRDefault="004A3805" w:rsidP="004A3805">
            <w:pPr>
              <w:rPr>
                <w:rFonts w:ascii="Times New Roman" w:hAnsi="Times New Roman" w:cs="Times New Roman"/>
              </w:rPr>
            </w:pPr>
          </w:p>
        </w:tc>
        <w:tc>
          <w:tcPr>
            <w:tcW w:w="549" w:type="dxa"/>
            <w:shd w:val="clear" w:color="auto" w:fill="auto"/>
          </w:tcPr>
          <w:p w14:paraId="6EDEF690"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AA5DB22" w14:textId="77777777" w:rsidR="004A3805" w:rsidRPr="004A3805" w:rsidRDefault="004A3805" w:rsidP="004A3805">
            <w:pPr>
              <w:rPr>
                <w:rFonts w:ascii="Times New Roman" w:hAnsi="Times New Roman" w:cs="Times New Roman"/>
              </w:rPr>
            </w:pPr>
          </w:p>
        </w:tc>
      </w:tr>
      <w:tr w:rsidR="004A3805" w:rsidRPr="00961939" w14:paraId="75DAE58A" w14:textId="77777777" w:rsidTr="0072415F">
        <w:tc>
          <w:tcPr>
            <w:tcW w:w="4135" w:type="dxa"/>
            <w:shd w:val="clear" w:color="auto" w:fill="auto"/>
            <w:vAlign w:val="center"/>
          </w:tcPr>
          <w:p w14:paraId="44D93C93" w14:textId="77777777" w:rsidR="004A3805" w:rsidRPr="004A3805" w:rsidRDefault="004A3805" w:rsidP="004A3805">
            <w:pPr>
              <w:pStyle w:val="ListParagraph"/>
              <w:numPr>
                <w:ilvl w:val="0"/>
                <w:numId w:val="38"/>
              </w:numPr>
              <w:ind w:left="330"/>
              <w:rPr>
                <w:rFonts w:ascii="Times New Roman" w:hAnsi="Times New Roman" w:cs="Times New Roman"/>
                <w:sz w:val="18"/>
                <w:szCs w:val="18"/>
              </w:rPr>
            </w:pPr>
            <w:r w:rsidRPr="004A3805">
              <w:rPr>
                <w:rFonts w:ascii="Times New Roman" w:hAnsi="Times New Roman" w:cs="Times New Roman"/>
                <w:sz w:val="18"/>
                <w:szCs w:val="18"/>
              </w:rPr>
              <w:t>Each processing protocol shall provide for interspersing quality control dosimeters.</w:t>
            </w:r>
          </w:p>
        </w:tc>
        <w:tc>
          <w:tcPr>
            <w:tcW w:w="1131" w:type="dxa"/>
            <w:shd w:val="clear" w:color="auto" w:fill="auto"/>
          </w:tcPr>
          <w:p w14:paraId="5CF5A2AD"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4.7.2(d)</w:t>
            </w:r>
          </w:p>
        </w:tc>
        <w:tc>
          <w:tcPr>
            <w:tcW w:w="630" w:type="dxa"/>
            <w:shd w:val="clear" w:color="auto" w:fill="auto"/>
          </w:tcPr>
          <w:p w14:paraId="566EA76E"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6E1A05F8" w14:textId="77777777" w:rsidR="004A3805" w:rsidRPr="004A3805" w:rsidRDefault="004A3805" w:rsidP="004A3805">
            <w:pPr>
              <w:rPr>
                <w:rFonts w:ascii="Times New Roman" w:hAnsi="Times New Roman" w:cs="Times New Roman"/>
              </w:rPr>
            </w:pPr>
          </w:p>
        </w:tc>
        <w:tc>
          <w:tcPr>
            <w:tcW w:w="549" w:type="dxa"/>
            <w:shd w:val="clear" w:color="auto" w:fill="auto"/>
          </w:tcPr>
          <w:p w14:paraId="7763E138"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4DC4115C" w14:textId="77777777" w:rsidR="004A3805" w:rsidRPr="004A3805" w:rsidRDefault="004A3805" w:rsidP="004A3805">
            <w:pPr>
              <w:rPr>
                <w:rFonts w:ascii="Times New Roman" w:hAnsi="Times New Roman" w:cs="Times New Roman"/>
              </w:rPr>
            </w:pPr>
            <w:r w:rsidRPr="004A3805">
              <w:rPr>
                <w:rFonts w:ascii="Times New Roman" w:hAnsi="Times New Roman" w:cs="Times New Roman"/>
                <w:sz w:val="18"/>
                <w:szCs w:val="18"/>
              </w:rPr>
              <w:t xml:space="preserve"> </w:t>
            </w:r>
          </w:p>
        </w:tc>
      </w:tr>
      <w:tr w:rsidR="004A3805" w:rsidRPr="00961939" w14:paraId="4470EC48" w14:textId="77777777" w:rsidTr="0072415F">
        <w:tc>
          <w:tcPr>
            <w:tcW w:w="4135" w:type="dxa"/>
            <w:shd w:val="clear" w:color="auto" w:fill="auto"/>
            <w:vAlign w:val="center"/>
          </w:tcPr>
          <w:p w14:paraId="69A4C748" w14:textId="77777777" w:rsidR="004A3805" w:rsidRPr="004A3805" w:rsidRDefault="004A3805" w:rsidP="004A3805">
            <w:pPr>
              <w:pStyle w:val="ListParagraph"/>
              <w:numPr>
                <w:ilvl w:val="0"/>
                <w:numId w:val="39"/>
              </w:numPr>
              <w:ind w:left="338" w:hanging="338"/>
              <w:rPr>
                <w:rFonts w:ascii="Times New Roman" w:hAnsi="Times New Roman" w:cs="Times New Roman"/>
                <w:sz w:val="18"/>
                <w:szCs w:val="18"/>
              </w:rPr>
            </w:pPr>
            <w:r w:rsidRPr="004A3805">
              <w:rPr>
                <w:rFonts w:ascii="Times New Roman" w:hAnsi="Times New Roman" w:cs="Times New Roman"/>
                <w:sz w:val="18"/>
                <w:szCs w:val="18"/>
              </w:rPr>
              <w:t>Records shall demonstrate reproducibility for the irradiation method used for irradiation quality control dosimeters.</w:t>
            </w:r>
          </w:p>
        </w:tc>
        <w:tc>
          <w:tcPr>
            <w:tcW w:w="1131" w:type="dxa"/>
            <w:shd w:val="clear" w:color="auto" w:fill="auto"/>
          </w:tcPr>
          <w:p w14:paraId="717E0193"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4.7.2(d)</w:t>
            </w:r>
          </w:p>
        </w:tc>
        <w:tc>
          <w:tcPr>
            <w:tcW w:w="630" w:type="dxa"/>
            <w:shd w:val="clear" w:color="auto" w:fill="auto"/>
          </w:tcPr>
          <w:p w14:paraId="0A0F5E3D"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0A9F0B20" w14:textId="77777777" w:rsidR="004A3805" w:rsidRPr="004A3805" w:rsidRDefault="004A3805" w:rsidP="004A3805">
            <w:pPr>
              <w:rPr>
                <w:rFonts w:ascii="Times New Roman" w:hAnsi="Times New Roman" w:cs="Times New Roman"/>
              </w:rPr>
            </w:pPr>
          </w:p>
        </w:tc>
        <w:tc>
          <w:tcPr>
            <w:tcW w:w="549" w:type="dxa"/>
            <w:shd w:val="clear" w:color="auto" w:fill="auto"/>
          </w:tcPr>
          <w:p w14:paraId="127A909C"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030A7D2D" w14:textId="77777777" w:rsidR="004A3805" w:rsidRPr="004A3805" w:rsidRDefault="004A3805" w:rsidP="004A3805">
            <w:pPr>
              <w:rPr>
                <w:rFonts w:ascii="Times New Roman" w:hAnsi="Times New Roman" w:cs="Times New Roman"/>
                <w:color w:val="FF0000"/>
                <w:sz w:val="18"/>
                <w:szCs w:val="18"/>
              </w:rPr>
            </w:pPr>
          </w:p>
        </w:tc>
      </w:tr>
      <w:tr w:rsidR="004A3805" w:rsidRPr="00961939" w14:paraId="231FDD14" w14:textId="77777777" w:rsidTr="0072415F">
        <w:tc>
          <w:tcPr>
            <w:tcW w:w="4135" w:type="dxa"/>
            <w:shd w:val="clear" w:color="auto" w:fill="auto"/>
            <w:vAlign w:val="center"/>
          </w:tcPr>
          <w:p w14:paraId="3B256432" w14:textId="77777777" w:rsidR="004A3805" w:rsidRPr="004A3805" w:rsidRDefault="004A3805" w:rsidP="004A3805">
            <w:pPr>
              <w:pStyle w:val="ListParagraph"/>
              <w:numPr>
                <w:ilvl w:val="0"/>
                <w:numId w:val="30"/>
              </w:numPr>
              <w:ind w:left="338" w:hanging="338"/>
              <w:rPr>
                <w:rFonts w:ascii="Times New Roman" w:hAnsi="Times New Roman" w:cs="Times New Roman"/>
                <w:sz w:val="18"/>
                <w:szCs w:val="18"/>
              </w:rPr>
            </w:pPr>
            <w:r w:rsidRPr="004A3805">
              <w:rPr>
                <w:rFonts w:ascii="Times New Roman" w:hAnsi="Times New Roman" w:cs="Times New Roman"/>
                <w:sz w:val="18"/>
                <w:szCs w:val="18"/>
              </w:rPr>
              <w:t>Unirradiated and quality control dosimeter use frequency shall be determined based upon the total number of dosimeters processed, equipment stability, type of quality control checks, or other suitable method.</w:t>
            </w:r>
          </w:p>
        </w:tc>
        <w:tc>
          <w:tcPr>
            <w:tcW w:w="1131" w:type="dxa"/>
            <w:shd w:val="clear" w:color="auto" w:fill="auto"/>
          </w:tcPr>
          <w:p w14:paraId="24819B12"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4.7.2(d)</w:t>
            </w:r>
          </w:p>
        </w:tc>
        <w:tc>
          <w:tcPr>
            <w:tcW w:w="630" w:type="dxa"/>
            <w:shd w:val="clear" w:color="auto" w:fill="auto"/>
          </w:tcPr>
          <w:p w14:paraId="1B26D144"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3B36DB5F" w14:textId="77777777" w:rsidR="004A3805" w:rsidRPr="004A3805" w:rsidRDefault="004A3805" w:rsidP="004A3805">
            <w:pPr>
              <w:rPr>
                <w:rFonts w:ascii="Times New Roman" w:hAnsi="Times New Roman" w:cs="Times New Roman"/>
              </w:rPr>
            </w:pPr>
          </w:p>
        </w:tc>
        <w:tc>
          <w:tcPr>
            <w:tcW w:w="549" w:type="dxa"/>
            <w:shd w:val="clear" w:color="auto" w:fill="auto"/>
          </w:tcPr>
          <w:p w14:paraId="428A91CB"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5908011F" w14:textId="77777777" w:rsidR="004A3805" w:rsidRPr="004A3805" w:rsidRDefault="004A3805" w:rsidP="004A3805">
            <w:pPr>
              <w:rPr>
                <w:rFonts w:ascii="Times New Roman" w:hAnsi="Times New Roman" w:cs="Times New Roman"/>
                <w:b/>
                <w:color w:val="0070C0"/>
                <w:sz w:val="16"/>
                <w:szCs w:val="16"/>
              </w:rPr>
            </w:pPr>
          </w:p>
        </w:tc>
      </w:tr>
      <w:tr w:rsidR="004A3805" w:rsidRPr="00961939" w14:paraId="1747E96A" w14:textId="77777777" w:rsidTr="0072415F">
        <w:tc>
          <w:tcPr>
            <w:tcW w:w="4135" w:type="dxa"/>
            <w:shd w:val="clear" w:color="auto" w:fill="auto"/>
            <w:vAlign w:val="center"/>
          </w:tcPr>
          <w:p w14:paraId="18710170" w14:textId="77777777" w:rsidR="004A3805" w:rsidRPr="004A3805" w:rsidRDefault="004A3805" w:rsidP="004A3805">
            <w:pPr>
              <w:pStyle w:val="ListParagraph"/>
              <w:numPr>
                <w:ilvl w:val="0"/>
                <w:numId w:val="30"/>
              </w:numPr>
              <w:ind w:left="330"/>
              <w:rPr>
                <w:rFonts w:ascii="Times New Roman" w:hAnsi="Times New Roman" w:cs="Times New Roman"/>
                <w:sz w:val="18"/>
                <w:szCs w:val="18"/>
              </w:rPr>
            </w:pPr>
            <w:r w:rsidRPr="004A3805">
              <w:rPr>
                <w:rFonts w:ascii="Times New Roman" w:hAnsi="Times New Roman" w:cs="Times New Roman"/>
                <w:sz w:val="18"/>
                <w:szCs w:val="18"/>
              </w:rPr>
              <w:t xml:space="preserve">Blind testing shall be conducted to validate the overall performance of the dosimetry system.   </w:t>
            </w:r>
          </w:p>
        </w:tc>
        <w:tc>
          <w:tcPr>
            <w:tcW w:w="1131" w:type="dxa"/>
            <w:shd w:val="clear" w:color="auto" w:fill="auto"/>
          </w:tcPr>
          <w:p w14:paraId="4250EFDE"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4.7.2(e)</w:t>
            </w:r>
          </w:p>
        </w:tc>
        <w:tc>
          <w:tcPr>
            <w:tcW w:w="630" w:type="dxa"/>
            <w:shd w:val="clear" w:color="auto" w:fill="auto"/>
          </w:tcPr>
          <w:p w14:paraId="360EEABF"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755065B8"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285B36DC"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4E5468DE" w14:textId="77777777" w:rsidR="004A3805" w:rsidRPr="004A3805" w:rsidRDefault="004A3805" w:rsidP="004A3805">
            <w:pPr>
              <w:rPr>
                <w:rFonts w:ascii="Times New Roman" w:hAnsi="Times New Roman" w:cs="Times New Roman"/>
                <w:sz w:val="18"/>
                <w:szCs w:val="18"/>
              </w:rPr>
            </w:pPr>
          </w:p>
        </w:tc>
      </w:tr>
      <w:tr w:rsidR="004A3805" w:rsidRPr="00961939" w14:paraId="25DA00AA" w14:textId="77777777" w:rsidTr="0072415F">
        <w:tc>
          <w:tcPr>
            <w:tcW w:w="4135" w:type="dxa"/>
            <w:shd w:val="clear" w:color="auto" w:fill="auto"/>
            <w:vAlign w:val="center"/>
          </w:tcPr>
          <w:p w14:paraId="3CD2360A" w14:textId="77777777" w:rsidR="004A3805" w:rsidRPr="004A3805" w:rsidRDefault="004A3805" w:rsidP="009F5130">
            <w:pPr>
              <w:pStyle w:val="ListParagraph"/>
              <w:numPr>
                <w:ilvl w:val="0"/>
                <w:numId w:val="30"/>
              </w:numPr>
              <w:ind w:left="330"/>
              <w:rPr>
                <w:rFonts w:ascii="Times New Roman" w:hAnsi="Times New Roman" w:cs="Times New Roman"/>
                <w:sz w:val="18"/>
                <w:szCs w:val="18"/>
              </w:rPr>
            </w:pPr>
            <w:r w:rsidRPr="004A3805">
              <w:rPr>
                <w:rFonts w:ascii="Times New Roman" w:hAnsi="Times New Roman" w:cs="Times New Roman"/>
                <w:sz w:val="18"/>
                <w:szCs w:val="18"/>
              </w:rPr>
              <w:t xml:space="preserve">The blind testing program shall consist of the use of dosimeters irradiated by NIST traceable sources or </w:t>
            </w:r>
            <w:r w:rsidR="008A0F50">
              <w:rPr>
                <w:rFonts w:ascii="Times New Roman" w:hAnsi="Times New Roman" w:cs="Times New Roman"/>
                <w:sz w:val="18"/>
                <w:szCs w:val="18"/>
              </w:rPr>
              <w:t xml:space="preserve">radiation generating devices </w:t>
            </w:r>
            <w:r w:rsidRPr="004A3805">
              <w:rPr>
                <w:rFonts w:ascii="Times New Roman" w:hAnsi="Times New Roman" w:cs="Times New Roman"/>
                <w:sz w:val="18"/>
                <w:szCs w:val="18"/>
              </w:rPr>
              <w:t>to doses that are unknown to the processor.</w:t>
            </w:r>
          </w:p>
        </w:tc>
        <w:tc>
          <w:tcPr>
            <w:tcW w:w="1131" w:type="dxa"/>
            <w:shd w:val="clear" w:color="auto" w:fill="auto"/>
          </w:tcPr>
          <w:p w14:paraId="676FEFC1"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4.7.2(e)</w:t>
            </w:r>
          </w:p>
        </w:tc>
        <w:tc>
          <w:tcPr>
            <w:tcW w:w="630" w:type="dxa"/>
            <w:shd w:val="clear" w:color="auto" w:fill="auto"/>
          </w:tcPr>
          <w:p w14:paraId="4C4D9BF3"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58649523"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25BA5415"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8386079" w14:textId="77777777" w:rsidR="004A3805" w:rsidRPr="004A3805" w:rsidRDefault="004A3805" w:rsidP="004A3805">
            <w:pPr>
              <w:rPr>
                <w:rFonts w:ascii="Times New Roman" w:hAnsi="Times New Roman" w:cs="Times New Roman"/>
                <w:sz w:val="18"/>
                <w:szCs w:val="18"/>
              </w:rPr>
            </w:pPr>
          </w:p>
        </w:tc>
      </w:tr>
      <w:tr w:rsidR="004A3805" w:rsidRPr="00961939" w14:paraId="7EDB1F54" w14:textId="77777777" w:rsidTr="0072415F">
        <w:tc>
          <w:tcPr>
            <w:tcW w:w="4135" w:type="dxa"/>
            <w:shd w:val="clear" w:color="auto" w:fill="auto"/>
            <w:vAlign w:val="center"/>
          </w:tcPr>
          <w:p w14:paraId="3758333B" w14:textId="77777777" w:rsidR="004A3805" w:rsidRPr="004A3805" w:rsidRDefault="004A3805" w:rsidP="004A3805">
            <w:pPr>
              <w:pStyle w:val="ListParagraph"/>
              <w:numPr>
                <w:ilvl w:val="0"/>
                <w:numId w:val="30"/>
              </w:numPr>
              <w:ind w:left="330"/>
              <w:rPr>
                <w:rFonts w:ascii="Times New Roman" w:hAnsi="Times New Roman" w:cs="Times New Roman"/>
                <w:sz w:val="18"/>
                <w:szCs w:val="18"/>
              </w:rPr>
            </w:pPr>
            <w:r w:rsidRPr="004A3805">
              <w:rPr>
                <w:rFonts w:ascii="Times New Roman" w:hAnsi="Times New Roman" w:cs="Times New Roman"/>
                <w:sz w:val="18"/>
                <w:szCs w:val="18"/>
              </w:rPr>
              <w:t>Exposures to blind test dosimeters shall include those sources and x-ray beams for which the program is accredited.</w:t>
            </w:r>
          </w:p>
        </w:tc>
        <w:tc>
          <w:tcPr>
            <w:tcW w:w="1131" w:type="dxa"/>
            <w:shd w:val="clear" w:color="auto" w:fill="auto"/>
          </w:tcPr>
          <w:p w14:paraId="4DB21E1F"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4.7.2(e)</w:t>
            </w:r>
          </w:p>
        </w:tc>
        <w:tc>
          <w:tcPr>
            <w:tcW w:w="630" w:type="dxa"/>
            <w:shd w:val="clear" w:color="auto" w:fill="auto"/>
          </w:tcPr>
          <w:p w14:paraId="453A743C"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6E8A0DFE"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4147AE34"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5F2CE24" w14:textId="77777777" w:rsidR="004A3805" w:rsidRPr="004A3805" w:rsidRDefault="004A3805" w:rsidP="004A3805">
            <w:pPr>
              <w:rPr>
                <w:rFonts w:ascii="Times New Roman" w:hAnsi="Times New Roman" w:cs="Times New Roman"/>
                <w:sz w:val="18"/>
                <w:szCs w:val="18"/>
              </w:rPr>
            </w:pPr>
          </w:p>
        </w:tc>
      </w:tr>
    </w:tbl>
    <w:p w14:paraId="374DDB38" w14:textId="77777777" w:rsidR="00961939" w:rsidRDefault="00961939" w:rsidP="005E0704">
      <w:pPr>
        <w:rPr>
          <w:rFonts w:ascii="Times New Roman" w:hAnsi="Times New Roman" w:cs="Times New Roman"/>
          <w:sz w:val="18"/>
          <w:szCs w:val="18"/>
        </w:rPr>
      </w:pPr>
    </w:p>
    <w:p w14:paraId="40DFB701" w14:textId="77777777" w:rsidR="004A3805" w:rsidRDefault="004A3805" w:rsidP="005E0704">
      <w:pPr>
        <w:rPr>
          <w:rFonts w:ascii="Times New Roman" w:hAnsi="Times New Roman" w:cs="Times New Roman"/>
          <w:sz w:val="18"/>
          <w:szCs w:val="18"/>
        </w:rPr>
        <w:sectPr w:rsidR="004A3805"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4A3805" w:rsidRPr="003E4213" w14:paraId="75F01148" w14:textId="77777777" w:rsidTr="0072415F">
        <w:tc>
          <w:tcPr>
            <w:tcW w:w="4135" w:type="dxa"/>
            <w:vMerge w:val="restart"/>
            <w:vAlign w:val="center"/>
          </w:tcPr>
          <w:p w14:paraId="617C7C06" w14:textId="77777777" w:rsidR="004A3805" w:rsidRPr="007D4F4E" w:rsidRDefault="004A3805"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7FAEEA23" w14:textId="77777777" w:rsidR="004A3805" w:rsidRPr="007D4F4E" w:rsidRDefault="004A3805"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7459397F" w14:textId="77777777" w:rsidR="004A3805" w:rsidRPr="007D4F4E" w:rsidRDefault="004A3805"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1DFFB5D9" w14:textId="77777777" w:rsidR="004A3805" w:rsidRPr="007D4F4E" w:rsidRDefault="004A3805"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4A3805" w:rsidRPr="003E4213" w14:paraId="3C52B964" w14:textId="77777777" w:rsidTr="0072415F">
        <w:tc>
          <w:tcPr>
            <w:tcW w:w="4135" w:type="dxa"/>
            <w:vMerge/>
          </w:tcPr>
          <w:p w14:paraId="15D3F3FD" w14:textId="77777777" w:rsidR="004A3805" w:rsidRPr="003E4213" w:rsidRDefault="004A3805" w:rsidP="0072415F">
            <w:pPr>
              <w:rPr>
                <w:rFonts w:ascii="Times New Roman" w:hAnsi="Times New Roman" w:cs="Times New Roman"/>
                <w:sz w:val="18"/>
                <w:szCs w:val="18"/>
              </w:rPr>
            </w:pPr>
          </w:p>
        </w:tc>
        <w:tc>
          <w:tcPr>
            <w:tcW w:w="1131" w:type="dxa"/>
            <w:vMerge/>
          </w:tcPr>
          <w:p w14:paraId="7F43FC0F" w14:textId="77777777" w:rsidR="004A3805" w:rsidRPr="003E4213" w:rsidRDefault="004A3805" w:rsidP="0072415F">
            <w:pPr>
              <w:rPr>
                <w:rFonts w:ascii="Times New Roman" w:hAnsi="Times New Roman" w:cs="Times New Roman"/>
                <w:sz w:val="18"/>
                <w:szCs w:val="18"/>
              </w:rPr>
            </w:pPr>
          </w:p>
        </w:tc>
        <w:tc>
          <w:tcPr>
            <w:tcW w:w="630" w:type="dxa"/>
          </w:tcPr>
          <w:p w14:paraId="6E29D2C4" w14:textId="77777777" w:rsidR="004A3805" w:rsidRPr="00BD0B07" w:rsidRDefault="004A3805"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5587AB34" w14:textId="77777777" w:rsidR="004A3805" w:rsidRPr="00BD0B07" w:rsidRDefault="004A3805"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50BFC96C" w14:textId="77777777" w:rsidR="004A3805" w:rsidRPr="00BD0B07" w:rsidRDefault="004A3805"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689F24C6" w14:textId="77777777" w:rsidR="004A3805" w:rsidRPr="003E4213" w:rsidRDefault="004A3805" w:rsidP="0072415F">
            <w:pPr>
              <w:rPr>
                <w:rFonts w:ascii="Times New Roman" w:hAnsi="Times New Roman" w:cs="Times New Roman"/>
                <w:sz w:val="18"/>
                <w:szCs w:val="18"/>
              </w:rPr>
            </w:pPr>
          </w:p>
        </w:tc>
      </w:tr>
      <w:tr w:rsidR="004A3805" w:rsidRPr="003E4213" w14:paraId="63C80D01" w14:textId="77777777" w:rsidTr="0072415F">
        <w:tc>
          <w:tcPr>
            <w:tcW w:w="4135" w:type="dxa"/>
            <w:shd w:val="clear" w:color="auto" w:fill="D9D9D9" w:themeFill="background1" w:themeFillShade="D9"/>
          </w:tcPr>
          <w:p w14:paraId="4C9EF5AA" w14:textId="77777777" w:rsidR="004A3805" w:rsidRPr="003E4213" w:rsidRDefault="004A3805" w:rsidP="0072415F">
            <w:pPr>
              <w:rPr>
                <w:rFonts w:ascii="Times New Roman" w:hAnsi="Times New Roman" w:cs="Times New Roman"/>
                <w:b/>
                <w:sz w:val="18"/>
                <w:szCs w:val="18"/>
              </w:rPr>
            </w:pPr>
            <w:r>
              <w:rPr>
                <w:rFonts w:ascii="Times New Roman" w:hAnsi="Times New Roman" w:cs="Times New Roman"/>
                <w:b/>
                <w:sz w:val="18"/>
                <w:szCs w:val="18"/>
              </w:rPr>
              <w:t>OSL Dosimeters (OD)</w:t>
            </w:r>
          </w:p>
        </w:tc>
        <w:tc>
          <w:tcPr>
            <w:tcW w:w="1131" w:type="dxa"/>
            <w:shd w:val="clear" w:color="auto" w:fill="D9D9D9" w:themeFill="background1" w:themeFillShade="D9"/>
          </w:tcPr>
          <w:p w14:paraId="0943476A" w14:textId="77777777" w:rsidR="004A3805" w:rsidRPr="003E4213" w:rsidRDefault="004A3805" w:rsidP="0072415F">
            <w:pPr>
              <w:rPr>
                <w:rFonts w:ascii="Times New Roman" w:hAnsi="Times New Roman" w:cs="Times New Roman"/>
                <w:sz w:val="18"/>
                <w:szCs w:val="18"/>
              </w:rPr>
            </w:pPr>
          </w:p>
        </w:tc>
        <w:tc>
          <w:tcPr>
            <w:tcW w:w="630" w:type="dxa"/>
            <w:shd w:val="clear" w:color="auto" w:fill="D9D9D9" w:themeFill="background1" w:themeFillShade="D9"/>
          </w:tcPr>
          <w:p w14:paraId="75175A03" w14:textId="77777777" w:rsidR="004A3805" w:rsidRPr="003E4213" w:rsidRDefault="004A3805" w:rsidP="0072415F">
            <w:pPr>
              <w:rPr>
                <w:rFonts w:ascii="Times New Roman" w:hAnsi="Times New Roman" w:cs="Times New Roman"/>
                <w:sz w:val="18"/>
                <w:szCs w:val="18"/>
              </w:rPr>
            </w:pPr>
          </w:p>
        </w:tc>
        <w:tc>
          <w:tcPr>
            <w:tcW w:w="540" w:type="dxa"/>
            <w:shd w:val="clear" w:color="auto" w:fill="D9D9D9" w:themeFill="background1" w:themeFillShade="D9"/>
          </w:tcPr>
          <w:p w14:paraId="1BE52140" w14:textId="77777777" w:rsidR="004A3805" w:rsidRPr="003E4213" w:rsidRDefault="004A3805" w:rsidP="0072415F">
            <w:pPr>
              <w:rPr>
                <w:rFonts w:ascii="Times New Roman" w:hAnsi="Times New Roman" w:cs="Times New Roman"/>
                <w:sz w:val="18"/>
                <w:szCs w:val="18"/>
              </w:rPr>
            </w:pPr>
          </w:p>
        </w:tc>
        <w:tc>
          <w:tcPr>
            <w:tcW w:w="549" w:type="dxa"/>
            <w:shd w:val="clear" w:color="auto" w:fill="D9D9D9" w:themeFill="background1" w:themeFillShade="D9"/>
          </w:tcPr>
          <w:p w14:paraId="403946FA" w14:textId="77777777" w:rsidR="004A3805" w:rsidRPr="003E4213" w:rsidRDefault="004A3805" w:rsidP="0072415F">
            <w:pPr>
              <w:rPr>
                <w:rFonts w:ascii="Times New Roman" w:hAnsi="Times New Roman" w:cs="Times New Roman"/>
                <w:sz w:val="18"/>
                <w:szCs w:val="18"/>
              </w:rPr>
            </w:pPr>
          </w:p>
        </w:tc>
        <w:tc>
          <w:tcPr>
            <w:tcW w:w="3771" w:type="dxa"/>
            <w:shd w:val="clear" w:color="auto" w:fill="D9D9D9" w:themeFill="background1" w:themeFillShade="D9"/>
          </w:tcPr>
          <w:p w14:paraId="7064BD88" w14:textId="77777777" w:rsidR="004A3805" w:rsidRPr="003E4213" w:rsidRDefault="004A3805" w:rsidP="0072415F">
            <w:pPr>
              <w:rPr>
                <w:rFonts w:ascii="Times New Roman" w:hAnsi="Times New Roman" w:cs="Times New Roman"/>
                <w:sz w:val="18"/>
                <w:szCs w:val="18"/>
              </w:rPr>
            </w:pPr>
          </w:p>
        </w:tc>
      </w:tr>
      <w:tr w:rsidR="004A3805" w:rsidRPr="003E4213" w14:paraId="6BA98DE5" w14:textId="77777777" w:rsidTr="0072415F">
        <w:trPr>
          <w:trHeight w:val="431"/>
        </w:trPr>
        <w:tc>
          <w:tcPr>
            <w:tcW w:w="4135" w:type="dxa"/>
            <w:shd w:val="clear" w:color="auto" w:fill="auto"/>
            <w:vAlign w:val="center"/>
          </w:tcPr>
          <w:p w14:paraId="0CA7D049" w14:textId="77777777" w:rsidR="004A3805" w:rsidRPr="004A3805" w:rsidRDefault="004A3805" w:rsidP="004A3805">
            <w:pPr>
              <w:pStyle w:val="ListParagraph"/>
              <w:numPr>
                <w:ilvl w:val="0"/>
                <w:numId w:val="30"/>
              </w:numPr>
              <w:ind w:left="330"/>
              <w:rPr>
                <w:rFonts w:ascii="Times New Roman" w:hAnsi="Times New Roman" w:cs="Times New Roman"/>
                <w:sz w:val="18"/>
                <w:szCs w:val="18"/>
              </w:rPr>
            </w:pPr>
            <w:r w:rsidRPr="004A3805">
              <w:rPr>
                <w:rFonts w:ascii="Times New Roman" w:hAnsi="Times New Roman" w:cs="Times New Roman"/>
                <w:sz w:val="18"/>
                <w:szCs w:val="18"/>
              </w:rPr>
              <w:t xml:space="preserve">Procedures </w:t>
            </w:r>
            <w:r w:rsidR="00A47DC0">
              <w:rPr>
                <w:rFonts w:ascii="Times New Roman" w:hAnsi="Times New Roman" w:cs="Times New Roman"/>
                <w:sz w:val="18"/>
                <w:szCs w:val="18"/>
              </w:rPr>
              <w:t xml:space="preserve">exist that </w:t>
            </w:r>
            <w:r w:rsidR="00016F29">
              <w:rPr>
                <w:rFonts w:ascii="Times New Roman" w:hAnsi="Times New Roman" w:cs="Times New Roman"/>
                <w:sz w:val="18"/>
                <w:szCs w:val="18"/>
              </w:rPr>
              <w:t xml:space="preserve">describe </w:t>
            </w:r>
            <w:r w:rsidRPr="004A3805">
              <w:rPr>
                <w:rFonts w:ascii="Times New Roman" w:hAnsi="Times New Roman" w:cs="Times New Roman"/>
                <w:sz w:val="18"/>
                <w:szCs w:val="18"/>
              </w:rPr>
              <w:t>steps to be taken in the event that blind testing results are outside of pre-establis</w:t>
            </w:r>
            <w:r w:rsidR="00A47DC0">
              <w:rPr>
                <w:rFonts w:ascii="Times New Roman" w:hAnsi="Times New Roman" w:cs="Times New Roman"/>
                <w:sz w:val="18"/>
                <w:szCs w:val="18"/>
              </w:rPr>
              <w:t>hed criteria</w:t>
            </w:r>
            <w:r w:rsidRPr="004A3805">
              <w:rPr>
                <w:rFonts w:ascii="Times New Roman" w:hAnsi="Times New Roman" w:cs="Times New Roman"/>
                <w:sz w:val="18"/>
                <w:szCs w:val="18"/>
              </w:rPr>
              <w:t xml:space="preserve">. </w:t>
            </w:r>
          </w:p>
        </w:tc>
        <w:tc>
          <w:tcPr>
            <w:tcW w:w="1131" w:type="dxa"/>
            <w:shd w:val="clear" w:color="auto" w:fill="auto"/>
          </w:tcPr>
          <w:p w14:paraId="1CEE29BC"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4.7.2(e)</w:t>
            </w:r>
          </w:p>
        </w:tc>
        <w:tc>
          <w:tcPr>
            <w:tcW w:w="630" w:type="dxa"/>
            <w:shd w:val="clear" w:color="auto" w:fill="auto"/>
          </w:tcPr>
          <w:p w14:paraId="77C3C106"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2BD0F812" w14:textId="77777777" w:rsidR="004A3805" w:rsidRPr="004A3805" w:rsidRDefault="004A3805" w:rsidP="004A3805">
            <w:pPr>
              <w:rPr>
                <w:rFonts w:ascii="Times New Roman" w:hAnsi="Times New Roman" w:cs="Times New Roman"/>
              </w:rPr>
            </w:pPr>
          </w:p>
        </w:tc>
        <w:tc>
          <w:tcPr>
            <w:tcW w:w="549" w:type="dxa"/>
            <w:shd w:val="clear" w:color="auto" w:fill="auto"/>
          </w:tcPr>
          <w:p w14:paraId="0AC98BCE"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71051954" w14:textId="77777777" w:rsidR="004A3805" w:rsidRPr="004A3805" w:rsidRDefault="004A3805" w:rsidP="004A3805">
            <w:pPr>
              <w:rPr>
                <w:rFonts w:ascii="Times New Roman" w:hAnsi="Times New Roman" w:cs="Times New Roman"/>
                <w:sz w:val="18"/>
                <w:szCs w:val="18"/>
              </w:rPr>
            </w:pPr>
          </w:p>
        </w:tc>
      </w:tr>
      <w:tr w:rsidR="004A3805" w:rsidRPr="003E4213" w14:paraId="5E3BAC8E" w14:textId="77777777" w:rsidTr="0072415F">
        <w:tc>
          <w:tcPr>
            <w:tcW w:w="4135" w:type="dxa"/>
            <w:shd w:val="clear" w:color="auto" w:fill="auto"/>
            <w:vAlign w:val="center"/>
          </w:tcPr>
          <w:p w14:paraId="62B5770F"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The dosimetry algorithm shall be documented in sufficient detail to indicate its validity for dose interpretation.</w:t>
            </w:r>
          </w:p>
        </w:tc>
        <w:tc>
          <w:tcPr>
            <w:tcW w:w="1131" w:type="dxa"/>
            <w:shd w:val="clear" w:color="auto" w:fill="auto"/>
          </w:tcPr>
          <w:p w14:paraId="66A577CD"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4.7.2(f)</w:t>
            </w:r>
          </w:p>
        </w:tc>
        <w:tc>
          <w:tcPr>
            <w:tcW w:w="630" w:type="dxa"/>
            <w:shd w:val="clear" w:color="auto" w:fill="auto"/>
          </w:tcPr>
          <w:p w14:paraId="74F1EF40"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00746D27" w14:textId="77777777" w:rsidR="004A3805" w:rsidRPr="004A3805" w:rsidRDefault="004A3805" w:rsidP="004A3805">
            <w:pPr>
              <w:rPr>
                <w:rFonts w:ascii="Times New Roman" w:hAnsi="Times New Roman" w:cs="Times New Roman"/>
              </w:rPr>
            </w:pPr>
          </w:p>
        </w:tc>
        <w:tc>
          <w:tcPr>
            <w:tcW w:w="549" w:type="dxa"/>
            <w:shd w:val="clear" w:color="auto" w:fill="auto"/>
          </w:tcPr>
          <w:p w14:paraId="0D8C313C"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564989E3" w14:textId="77777777" w:rsidR="004A3805" w:rsidRPr="005762B4" w:rsidRDefault="004A3805" w:rsidP="004A3805">
            <w:pPr>
              <w:rPr>
                <w:rFonts w:ascii="Times New Roman" w:hAnsi="Times New Roman" w:cs="Times New Roman"/>
                <w:sz w:val="18"/>
                <w:szCs w:val="18"/>
              </w:rPr>
            </w:pPr>
          </w:p>
        </w:tc>
      </w:tr>
      <w:tr w:rsidR="004A3805" w:rsidRPr="003E4213" w14:paraId="0C25512E" w14:textId="77777777" w:rsidTr="0072415F">
        <w:tc>
          <w:tcPr>
            <w:tcW w:w="4135" w:type="dxa"/>
            <w:shd w:val="clear" w:color="auto" w:fill="auto"/>
            <w:vAlign w:val="center"/>
          </w:tcPr>
          <w:p w14:paraId="3257B913"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Documentation shall indicate the algorithm name and version, and include</w:t>
            </w:r>
          </w:p>
          <w:p w14:paraId="6A63E08C" w14:textId="77777777" w:rsidR="004A3805" w:rsidRPr="004A3805" w:rsidRDefault="004A3805" w:rsidP="004A3805">
            <w:pPr>
              <w:rPr>
                <w:rFonts w:ascii="Times New Roman" w:hAnsi="Times New Roman" w:cs="Times New Roman"/>
                <w:sz w:val="18"/>
                <w:szCs w:val="18"/>
              </w:rPr>
            </w:pPr>
          </w:p>
          <w:p w14:paraId="14AA421D" w14:textId="77777777" w:rsidR="004A3805" w:rsidRPr="004A3805" w:rsidRDefault="004A3805" w:rsidP="004A3805">
            <w:pPr>
              <w:pStyle w:val="ListParagraph"/>
              <w:numPr>
                <w:ilvl w:val="0"/>
                <w:numId w:val="24"/>
              </w:numPr>
              <w:rPr>
                <w:rFonts w:ascii="Times New Roman" w:hAnsi="Times New Roman" w:cs="Times New Roman"/>
                <w:sz w:val="18"/>
                <w:szCs w:val="18"/>
              </w:rPr>
            </w:pPr>
            <w:r w:rsidRPr="004A3805">
              <w:rPr>
                <w:rFonts w:ascii="Times New Roman" w:hAnsi="Times New Roman" w:cs="Times New Roman"/>
                <w:sz w:val="18"/>
                <w:szCs w:val="18"/>
              </w:rPr>
              <w:t>Fundamental data for creating and testing;</w:t>
            </w:r>
          </w:p>
          <w:p w14:paraId="62B7118C" w14:textId="77777777" w:rsidR="004A3805" w:rsidRPr="004A3805" w:rsidRDefault="004A3805" w:rsidP="004A3805">
            <w:pPr>
              <w:pStyle w:val="ListParagraph"/>
              <w:numPr>
                <w:ilvl w:val="0"/>
                <w:numId w:val="24"/>
              </w:numPr>
              <w:rPr>
                <w:rFonts w:ascii="Times New Roman" w:hAnsi="Times New Roman" w:cs="Times New Roman"/>
                <w:sz w:val="18"/>
                <w:szCs w:val="18"/>
              </w:rPr>
            </w:pPr>
            <w:r w:rsidRPr="004A3805">
              <w:rPr>
                <w:rFonts w:ascii="Times New Roman" w:hAnsi="Times New Roman" w:cs="Times New Roman"/>
                <w:sz w:val="18"/>
                <w:szCs w:val="18"/>
              </w:rPr>
              <w:t>Uncertainty analysis of the algorithm;</w:t>
            </w:r>
          </w:p>
          <w:p w14:paraId="24291ED9" w14:textId="77777777" w:rsidR="004A3805" w:rsidRPr="004A3805" w:rsidRDefault="004A3805" w:rsidP="004A3805">
            <w:pPr>
              <w:pStyle w:val="ListParagraph"/>
              <w:numPr>
                <w:ilvl w:val="0"/>
                <w:numId w:val="24"/>
              </w:numPr>
              <w:rPr>
                <w:rFonts w:ascii="Times New Roman" w:hAnsi="Times New Roman" w:cs="Times New Roman"/>
                <w:sz w:val="18"/>
                <w:szCs w:val="18"/>
              </w:rPr>
            </w:pPr>
            <w:r w:rsidRPr="004A3805">
              <w:rPr>
                <w:rFonts w:ascii="Times New Roman" w:hAnsi="Times New Roman" w:cs="Times New Roman"/>
                <w:sz w:val="18"/>
                <w:szCs w:val="18"/>
              </w:rPr>
              <w:t>Process controls used for algorithm development; and</w:t>
            </w:r>
          </w:p>
          <w:p w14:paraId="58912F64" w14:textId="77777777" w:rsidR="004A3805" w:rsidRPr="004A3805" w:rsidRDefault="004A3805" w:rsidP="004A3805">
            <w:pPr>
              <w:pStyle w:val="ListParagraph"/>
              <w:numPr>
                <w:ilvl w:val="0"/>
                <w:numId w:val="24"/>
              </w:numPr>
              <w:rPr>
                <w:rFonts w:ascii="Times New Roman" w:hAnsi="Times New Roman" w:cs="Times New Roman"/>
                <w:sz w:val="18"/>
                <w:szCs w:val="18"/>
              </w:rPr>
            </w:pPr>
            <w:r w:rsidRPr="004A3805">
              <w:rPr>
                <w:rFonts w:ascii="Times New Roman" w:hAnsi="Times New Roman" w:cs="Times New Roman"/>
                <w:sz w:val="18"/>
                <w:szCs w:val="18"/>
              </w:rPr>
              <w:t>Attributes and limitations of the algorithm.</w:t>
            </w:r>
          </w:p>
        </w:tc>
        <w:tc>
          <w:tcPr>
            <w:tcW w:w="1131" w:type="dxa"/>
            <w:shd w:val="clear" w:color="auto" w:fill="auto"/>
          </w:tcPr>
          <w:p w14:paraId="54D3F0E2"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4.7.2(f)</w:t>
            </w:r>
          </w:p>
        </w:tc>
        <w:tc>
          <w:tcPr>
            <w:tcW w:w="630" w:type="dxa"/>
            <w:shd w:val="clear" w:color="auto" w:fill="auto"/>
          </w:tcPr>
          <w:p w14:paraId="61CCFAF8"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0FC4F961" w14:textId="77777777" w:rsidR="004A3805" w:rsidRPr="004A3805" w:rsidRDefault="004A3805" w:rsidP="004A3805">
            <w:pPr>
              <w:rPr>
                <w:rFonts w:ascii="Times New Roman" w:hAnsi="Times New Roman" w:cs="Times New Roman"/>
              </w:rPr>
            </w:pPr>
          </w:p>
        </w:tc>
        <w:tc>
          <w:tcPr>
            <w:tcW w:w="549" w:type="dxa"/>
            <w:shd w:val="clear" w:color="auto" w:fill="auto"/>
          </w:tcPr>
          <w:p w14:paraId="129FA654"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11BC9ED0" w14:textId="77777777" w:rsidR="004A3805" w:rsidRPr="004A3805" w:rsidRDefault="004A3805" w:rsidP="009F5130">
            <w:pPr>
              <w:rPr>
                <w:rFonts w:ascii="Times New Roman" w:hAnsi="Times New Roman" w:cs="Times New Roman"/>
              </w:rPr>
            </w:pPr>
          </w:p>
        </w:tc>
      </w:tr>
      <w:tr w:rsidR="004A3805" w:rsidRPr="003E4213" w14:paraId="78385AC4" w14:textId="77777777" w:rsidTr="0072415F">
        <w:tc>
          <w:tcPr>
            <w:tcW w:w="4135" w:type="dxa"/>
            <w:shd w:val="clear" w:color="auto" w:fill="auto"/>
            <w:vAlign w:val="center"/>
          </w:tcPr>
          <w:p w14:paraId="0EA80D5B"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Deviations from processing procedures, equipment or facilities shall be verified to ensure no degradation of performance has occurred.</w:t>
            </w:r>
          </w:p>
        </w:tc>
        <w:tc>
          <w:tcPr>
            <w:tcW w:w="1131" w:type="dxa"/>
            <w:shd w:val="clear" w:color="auto" w:fill="auto"/>
          </w:tcPr>
          <w:p w14:paraId="60152603" w14:textId="77777777" w:rsidR="004A3805" w:rsidRPr="004A3805" w:rsidRDefault="004A3805" w:rsidP="004A3805">
            <w:pPr>
              <w:rPr>
                <w:rFonts w:ascii="Times New Roman" w:hAnsi="Times New Roman" w:cs="Times New Roman"/>
                <w:sz w:val="18"/>
                <w:szCs w:val="18"/>
              </w:rPr>
            </w:pPr>
            <w:r w:rsidRPr="004A3805">
              <w:rPr>
                <w:rFonts w:ascii="Times New Roman" w:hAnsi="Times New Roman" w:cs="Times New Roman"/>
                <w:sz w:val="18"/>
                <w:szCs w:val="18"/>
              </w:rPr>
              <w:t>4.7.2(g)</w:t>
            </w:r>
          </w:p>
        </w:tc>
        <w:tc>
          <w:tcPr>
            <w:tcW w:w="630" w:type="dxa"/>
            <w:shd w:val="clear" w:color="auto" w:fill="auto"/>
          </w:tcPr>
          <w:p w14:paraId="266025A5" w14:textId="77777777" w:rsidR="004A3805" w:rsidRPr="004A3805" w:rsidRDefault="004A3805" w:rsidP="004A3805">
            <w:pPr>
              <w:rPr>
                <w:rFonts w:ascii="Times New Roman" w:hAnsi="Times New Roman" w:cs="Times New Roman"/>
                <w:sz w:val="18"/>
                <w:szCs w:val="18"/>
              </w:rPr>
            </w:pPr>
          </w:p>
        </w:tc>
        <w:tc>
          <w:tcPr>
            <w:tcW w:w="540" w:type="dxa"/>
            <w:shd w:val="clear" w:color="auto" w:fill="auto"/>
          </w:tcPr>
          <w:p w14:paraId="5190FBA3" w14:textId="77777777" w:rsidR="004A3805" w:rsidRPr="004A3805" w:rsidRDefault="004A3805" w:rsidP="004A3805">
            <w:pPr>
              <w:rPr>
                <w:rFonts w:ascii="Times New Roman" w:hAnsi="Times New Roman" w:cs="Times New Roman"/>
                <w:sz w:val="18"/>
                <w:szCs w:val="18"/>
              </w:rPr>
            </w:pPr>
          </w:p>
        </w:tc>
        <w:tc>
          <w:tcPr>
            <w:tcW w:w="549" w:type="dxa"/>
            <w:shd w:val="clear" w:color="auto" w:fill="auto"/>
          </w:tcPr>
          <w:p w14:paraId="42128E1B" w14:textId="77777777" w:rsidR="004A3805" w:rsidRPr="004A3805" w:rsidRDefault="004A3805" w:rsidP="004A3805">
            <w:pPr>
              <w:rPr>
                <w:rFonts w:ascii="Times New Roman" w:hAnsi="Times New Roman" w:cs="Times New Roman"/>
                <w:sz w:val="18"/>
                <w:szCs w:val="18"/>
              </w:rPr>
            </w:pPr>
          </w:p>
        </w:tc>
        <w:tc>
          <w:tcPr>
            <w:tcW w:w="3771" w:type="dxa"/>
            <w:shd w:val="clear" w:color="auto" w:fill="auto"/>
          </w:tcPr>
          <w:p w14:paraId="5CE27F3E" w14:textId="77777777" w:rsidR="004A3805" w:rsidRPr="004A3805" w:rsidRDefault="004A3805" w:rsidP="004A3805">
            <w:pPr>
              <w:rPr>
                <w:rFonts w:ascii="Times New Roman" w:hAnsi="Times New Roman" w:cs="Times New Roman"/>
                <w:sz w:val="18"/>
                <w:szCs w:val="18"/>
              </w:rPr>
            </w:pPr>
          </w:p>
        </w:tc>
      </w:tr>
      <w:tr w:rsidR="004A3805" w:rsidRPr="003E4213" w14:paraId="6155F106" w14:textId="77777777" w:rsidTr="0072415F">
        <w:tc>
          <w:tcPr>
            <w:tcW w:w="4135" w:type="dxa"/>
            <w:shd w:val="clear" w:color="auto" w:fill="auto"/>
            <w:vAlign w:val="center"/>
          </w:tcPr>
          <w:p w14:paraId="24FF0AF7"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When any OSL dosimeter is processed prior to its processing for dose of record, equipment calibration protocols shall not be less restrictive than the manufacturer’s prescribed requirements.</w:t>
            </w:r>
          </w:p>
        </w:tc>
        <w:tc>
          <w:tcPr>
            <w:tcW w:w="1131" w:type="dxa"/>
            <w:shd w:val="clear" w:color="auto" w:fill="auto"/>
          </w:tcPr>
          <w:p w14:paraId="67545FA6" w14:textId="77777777" w:rsidR="004A3805" w:rsidRPr="004A3805" w:rsidRDefault="004A3805" w:rsidP="004A3805">
            <w:pPr>
              <w:rPr>
                <w:rFonts w:ascii="Times New Roman" w:hAnsi="Times New Roman" w:cs="Times New Roman"/>
              </w:rPr>
            </w:pPr>
            <w:r w:rsidRPr="004A3805">
              <w:rPr>
                <w:rFonts w:ascii="Times New Roman" w:hAnsi="Times New Roman" w:cs="Times New Roman"/>
                <w:sz w:val="18"/>
                <w:szCs w:val="18"/>
              </w:rPr>
              <w:t>4.7.3</w:t>
            </w:r>
          </w:p>
        </w:tc>
        <w:tc>
          <w:tcPr>
            <w:tcW w:w="630" w:type="dxa"/>
            <w:shd w:val="clear" w:color="auto" w:fill="auto"/>
            <w:vAlign w:val="center"/>
          </w:tcPr>
          <w:p w14:paraId="2AE64CCE" w14:textId="77777777" w:rsidR="004A3805" w:rsidRPr="004A3805" w:rsidRDefault="004A3805" w:rsidP="004A3805">
            <w:pPr>
              <w:rPr>
                <w:rFonts w:ascii="Times New Roman" w:hAnsi="Times New Roman" w:cs="Times New Roman"/>
                <w:sz w:val="18"/>
                <w:szCs w:val="18"/>
              </w:rPr>
            </w:pPr>
          </w:p>
        </w:tc>
        <w:tc>
          <w:tcPr>
            <w:tcW w:w="540" w:type="dxa"/>
            <w:shd w:val="clear" w:color="auto" w:fill="auto"/>
            <w:vAlign w:val="center"/>
          </w:tcPr>
          <w:p w14:paraId="601D4B15" w14:textId="77777777" w:rsidR="004A3805" w:rsidRPr="004A3805" w:rsidRDefault="004A3805" w:rsidP="004A3805">
            <w:pPr>
              <w:rPr>
                <w:rFonts w:ascii="Times New Roman" w:hAnsi="Times New Roman" w:cs="Times New Roman"/>
                <w:sz w:val="18"/>
                <w:szCs w:val="18"/>
              </w:rPr>
            </w:pPr>
          </w:p>
        </w:tc>
        <w:tc>
          <w:tcPr>
            <w:tcW w:w="549" w:type="dxa"/>
            <w:shd w:val="clear" w:color="auto" w:fill="auto"/>
            <w:vAlign w:val="center"/>
          </w:tcPr>
          <w:p w14:paraId="5ED65312" w14:textId="77777777" w:rsidR="004A3805" w:rsidRPr="004A3805" w:rsidRDefault="004A3805" w:rsidP="004A3805">
            <w:pPr>
              <w:rPr>
                <w:rFonts w:ascii="Times New Roman" w:hAnsi="Times New Roman" w:cs="Times New Roman"/>
                <w:sz w:val="18"/>
                <w:szCs w:val="18"/>
              </w:rPr>
            </w:pPr>
          </w:p>
        </w:tc>
        <w:tc>
          <w:tcPr>
            <w:tcW w:w="3771" w:type="dxa"/>
            <w:shd w:val="clear" w:color="auto" w:fill="auto"/>
            <w:vAlign w:val="center"/>
          </w:tcPr>
          <w:p w14:paraId="5F3DCFB3" w14:textId="77777777" w:rsidR="004A3805" w:rsidRPr="004A3805" w:rsidRDefault="004A3805" w:rsidP="004A3805">
            <w:pPr>
              <w:rPr>
                <w:rFonts w:ascii="Times New Roman" w:hAnsi="Times New Roman" w:cs="Times New Roman"/>
                <w:sz w:val="18"/>
                <w:szCs w:val="18"/>
              </w:rPr>
            </w:pPr>
          </w:p>
        </w:tc>
      </w:tr>
      <w:tr w:rsidR="004A3805" w:rsidRPr="00961939" w14:paraId="7816BC01" w14:textId="77777777" w:rsidTr="0072415F">
        <w:tc>
          <w:tcPr>
            <w:tcW w:w="4135" w:type="dxa"/>
            <w:shd w:val="clear" w:color="auto" w:fill="auto"/>
            <w:vAlign w:val="center"/>
          </w:tcPr>
          <w:p w14:paraId="390C5BB5"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Personnel performing interim processing activities shall meet the requirements of section 4.3 of DOE-STD-1095-2018.</w:t>
            </w:r>
          </w:p>
        </w:tc>
        <w:tc>
          <w:tcPr>
            <w:tcW w:w="1131" w:type="dxa"/>
            <w:shd w:val="clear" w:color="auto" w:fill="auto"/>
          </w:tcPr>
          <w:p w14:paraId="2A26F124" w14:textId="77777777" w:rsidR="004A3805" w:rsidRPr="004A3805" w:rsidRDefault="004A3805" w:rsidP="004A3805">
            <w:pPr>
              <w:rPr>
                <w:rFonts w:ascii="Times New Roman" w:hAnsi="Times New Roman" w:cs="Times New Roman"/>
              </w:rPr>
            </w:pPr>
            <w:r w:rsidRPr="004A3805">
              <w:rPr>
                <w:rFonts w:ascii="Times New Roman" w:hAnsi="Times New Roman" w:cs="Times New Roman"/>
                <w:sz w:val="18"/>
                <w:szCs w:val="18"/>
              </w:rPr>
              <w:t>4.7.3</w:t>
            </w:r>
          </w:p>
        </w:tc>
        <w:tc>
          <w:tcPr>
            <w:tcW w:w="630" w:type="dxa"/>
            <w:shd w:val="clear" w:color="auto" w:fill="auto"/>
            <w:vAlign w:val="center"/>
          </w:tcPr>
          <w:p w14:paraId="32FDC95F" w14:textId="77777777" w:rsidR="004A3805" w:rsidRPr="004A3805" w:rsidRDefault="004A3805" w:rsidP="004A3805">
            <w:pPr>
              <w:rPr>
                <w:rFonts w:ascii="Times New Roman" w:hAnsi="Times New Roman" w:cs="Times New Roman"/>
                <w:sz w:val="18"/>
                <w:szCs w:val="18"/>
              </w:rPr>
            </w:pPr>
          </w:p>
        </w:tc>
        <w:tc>
          <w:tcPr>
            <w:tcW w:w="540" w:type="dxa"/>
            <w:shd w:val="clear" w:color="auto" w:fill="auto"/>
            <w:vAlign w:val="center"/>
          </w:tcPr>
          <w:p w14:paraId="4D230C71" w14:textId="77777777" w:rsidR="004A3805" w:rsidRPr="004A3805" w:rsidRDefault="004A3805" w:rsidP="004A3805">
            <w:pPr>
              <w:rPr>
                <w:rFonts w:ascii="Times New Roman" w:hAnsi="Times New Roman" w:cs="Times New Roman"/>
                <w:sz w:val="18"/>
                <w:szCs w:val="18"/>
              </w:rPr>
            </w:pPr>
          </w:p>
        </w:tc>
        <w:tc>
          <w:tcPr>
            <w:tcW w:w="549" w:type="dxa"/>
            <w:shd w:val="clear" w:color="auto" w:fill="auto"/>
            <w:vAlign w:val="center"/>
          </w:tcPr>
          <w:p w14:paraId="54A1171A" w14:textId="77777777" w:rsidR="004A3805" w:rsidRPr="004A3805" w:rsidRDefault="004A3805" w:rsidP="004A3805">
            <w:pPr>
              <w:rPr>
                <w:rFonts w:ascii="Times New Roman" w:hAnsi="Times New Roman" w:cs="Times New Roman"/>
                <w:sz w:val="18"/>
                <w:szCs w:val="18"/>
              </w:rPr>
            </w:pPr>
          </w:p>
        </w:tc>
        <w:tc>
          <w:tcPr>
            <w:tcW w:w="3771" w:type="dxa"/>
            <w:shd w:val="clear" w:color="auto" w:fill="auto"/>
            <w:vAlign w:val="center"/>
          </w:tcPr>
          <w:p w14:paraId="4300284C" w14:textId="77777777" w:rsidR="004A3805" w:rsidRPr="004A3805" w:rsidRDefault="004A3805" w:rsidP="004A3805">
            <w:pPr>
              <w:rPr>
                <w:rFonts w:ascii="Times New Roman" w:hAnsi="Times New Roman" w:cs="Times New Roman"/>
                <w:sz w:val="18"/>
                <w:szCs w:val="18"/>
              </w:rPr>
            </w:pPr>
          </w:p>
        </w:tc>
      </w:tr>
      <w:tr w:rsidR="004A3805" w:rsidRPr="00961939" w14:paraId="5BCC2A6B" w14:textId="77777777" w:rsidTr="0072415F">
        <w:tc>
          <w:tcPr>
            <w:tcW w:w="4135" w:type="dxa"/>
            <w:shd w:val="clear" w:color="auto" w:fill="auto"/>
            <w:vAlign w:val="center"/>
          </w:tcPr>
          <w:p w14:paraId="1B376EBF" w14:textId="77777777" w:rsidR="004A3805" w:rsidRPr="004A3805" w:rsidRDefault="004A3805" w:rsidP="004A3805">
            <w:pPr>
              <w:pStyle w:val="ListParagraph"/>
              <w:numPr>
                <w:ilvl w:val="0"/>
                <w:numId w:val="30"/>
              </w:numPr>
              <w:ind w:left="338"/>
              <w:rPr>
                <w:rFonts w:ascii="Times New Roman" w:hAnsi="Times New Roman" w:cs="Times New Roman"/>
                <w:sz w:val="18"/>
                <w:szCs w:val="18"/>
              </w:rPr>
            </w:pPr>
            <w:r w:rsidRPr="004A3805">
              <w:rPr>
                <w:rFonts w:ascii="Times New Roman" w:hAnsi="Times New Roman" w:cs="Times New Roman"/>
                <w:sz w:val="18"/>
                <w:szCs w:val="18"/>
              </w:rPr>
              <w:t>When OSL dosimeters are processed for interim reads, the program shall have documentation of signal depletion as a function of the number of times the OSL dosimeter is processed.</w:t>
            </w:r>
          </w:p>
        </w:tc>
        <w:tc>
          <w:tcPr>
            <w:tcW w:w="1131" w:type="dxa"/>
            <w:shd w:val="clear" w:color="auto" w:fill="auto"/>
          </w:tcPr>
          <w:p w14:paraId="38A05CF2" w14:textId="77777777" w:rsidR="004A3805" w:rsidRPr="004A3805" w:rsidRDefault="004A3805" w:rsidP="004A3805">
            <w:pPr>
              <w:rPr>
                <w:rFonts w:ascii="Times New Roman" w:hAnsi="Times New Roman" w:cs="Times New Roman"/>
              </w:rPr>
            </w:pPr>
            <w:r w:rsidRPr="004A3805">
              <w:rPr>
                <w:rFonts w:ascii="Times New Roman" w:hAnsi="Times New Roman" w:cs="Times New Roman"/>
                <w:sz w:val="18"/>
                <w:szCs w:val="18"/>
              </w:rPr>
              <w:t>4.7.3</w:t>
            </w:r>
          </w:p>
        </w:tc>
        <w:tc>
          <w:tcPr>
            <w:tcW w:w="630" w:type="dxa"/>
            <w:shd w:val="clear" w:color="auto" w:fill="auto"/>
            <w:vAlign w:val="center"/>
          </w:tcPr>
          <w:p w14:paraId="7B1A754B" w14:textId="77777777" w:rsidR="004A3805" w:rsidRPr="004A3805" w:rsidRDefault="004A3805" w:rsidP="004A3805">
            <w:pPr>
              <w:rPr>
                <w:rFonts w:ascii="Times New Roman" w:hAnsi="Times New Roman" w:cs="Times New Roman"/>
                <w:sz w:val="18"/>
                <w:szCs w:val="18"/>
              </w:rPr>
            </w:pPr>
          </w:p>
        </w:tc>
        <w:tc>
          <w:tcPr>
            <w:tcW w:w="540" w:type="dxa"/>
            <w:shd w:val="clear" w:color="auto" w:fill="auto"/>
            <w:vAlign w:val="center"/>
          </w:tcPr>
          <w:p w14:paraId="4112C617" w14:textId="77777777" w:rsidR="004A3805" w:rsidRPr="004A3805" w:rsidRDefault="004A3805" w:rsidP="004A3805">
            <w:pPr>
              <w:rPr>
                <w:rFonts w:ascii="Times New Roman" w:hAnsi="Times New Roman" w:cs="Times New Roman"/>
                <w:sz w:val="18"/>
                <w:szCs w:val="18"/>
              </w:rPr>
            </w:pPr>
          </w:p>
        </w:tc>
        <w:tc>
          <w:tcPr>
            <w:tcW w:w="549" w:type="dxa"/>
            <w:shd w:val="clear" w:color="auto" w:fill="auto"/>
            <w:vAlign w:val="center"/>
          </w:tcPr>
          <w:p w14:paraId="08464656" w14:textId="77777777" w:rsidR="004A3805" w:rsidRPr="004A3805" w:rsidRDefault="004A3805" w:rsidP="004A3805">
            <w:pPr>
              <w:rPr>
                <w:rFonts w:ascii="Times New Roman" w:hAnsi="Times New Roman" w:cs="Times New Roman"/>
                <w:sz w:val="18"/>
                <w:szCs w:val="18"/>
              </w:rPr>
            </w:pPr>
          </w:p>
        </w:tc>
        <w:tc>
          <w:tcPr>
            <w:tcW w:w="3771" w:type="dxa"/>
            <w:shd w:val="clear" w:color="auto" w:fill="auto"/>
            <w:vAlign w:val="center"/>
          </w:tcPr>
          <w:p w14:paraId="0B050CE3" w14:textId="77777777" w:rsidR="004A3805" w:rsidRPr="004A3805" w:rsidRDefault="004A3805" w:rsidP="004A3805">
            <w:pPr>
              <w:rPr>
                <w:rFonts w:ascii="Times New Roman" w:hAnsi="Times New Roman" w:cs="Times New Roman"/>
                <w:sz w:val="18"/>
                <w:szCs w:val="18"/>
              </w:rPr>
            </w:pPr>
          </w:p>
        </w:tc>
      </w:tr>
    </w:tbl>
    <w:p w14:paraId="42842F6D" w14:textId="77777777" w:rsidR="004A3805" w:rsidRDefault="004A3805" w:rsidP="005E0704">
      <w:pPr>
        <w:rPr>
          <w:rFonts w:ascii="Times New Roman" w:hAnsi="Times New Roman" w:cs="Times New Roman"/>
          <w:sz w:val="18"/>
          <w:szCs w:val="18"/>
        </w:rPr>
      </w:pPr>
    </w:p>
    <w:p w14:paraId="641C394B" w14:textId="77777777" w:rsidR="0072415F" w:rsidRDefault="0072415F" w:rsidP="005E0704">
      <w:pPr>
        <w:rPr>
          <w:rFonts w:ascii="Times New Roman" w:hAnsi="Times New Roman" w:cs="Times New Roman"/>
          <w:sz w:val="18"/>
          <w:szCs w:val="18"/>
        </w:rPr>
        <w:sectPr w:rsidR="0072415F"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2415F" w:rsidRPr="003E4213" w14:paraId="63B3DF92" w14:textId="77777777" w:rsidTr="0072415F">
        <w:tc>
          <w:tcPr>
            <w:tcW w:w="4135" w:type="dxa"/>
            <w:vMerge w:val="restart"/>
            <w:vAlign w:val="center"/>
          </w:tcPr>
          <w:p w14:paraId="29CEE424"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0112F028"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4E93CF0D"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177AF91F"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2415F" w:rsidRPr="003E4213" w14:paraId="7040249B" w14:textId="77777777" w:rsidTr="0072415F">
        <w:tc>
          <w:tcPr>
            <w:tcW w:w="4135" w:type="dxa"/>
            <w:vMerge/>
          </w:tcPr>
          <w:p w14:paraId="0694BE8E" w14:textId="77777777" w:rsidR="0072415F" w:rsidRPr="003E4213" w:rsidRDefault="0072415F" w:rsidP="0072415F">
            <w:pPr>
              <w:rPr>
                <w:rFonts w:ascii="Times New Roman" w:hAnsi="Times New Roman" w:cs="Times New Roman"/>
                <w:sz w:val="18"/>
                <w:szCs w:val="18"/>
              </w:rPr>
            </w:pPr>
          </w:p>
        </w:tc>
        <w:tc>
          <w:tcPr>
            <w:tcW w:w="1131" w:type="dxa"/>
            <w:vMerge/>
          </w:tcPr>
          <w:p w14:paraId="135F1140" w14:textId="77777777" w:rsidR="0072415F" w:rsidRPr="003E4213" w:rsidRDefault="0072415F" w:rsidP="0072415F">
            <w:pPr>
              <w:rPr>
                <w:rFonts w:ascii="Times New Roman" w:hAnsi="Times New Roman" w:cs="Times New Roman"/>
                <w:sz w:val="18"/>
                <w:szCs w:val="18"/>
              </w:rPr>
            </w:pPr>
          </w:p>
        </w:tc>
        <w:tc>
          <w:tcPr>
            <w:tcW w:w="630" w:type="dxa"/>
          </w:tcPr>
          <w:p w14:paraId="4125788D"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558E8AD2"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58706CB6"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6C075476" w14:textId="77777777" w:rsidR="0072415F" w:rsidRPr="003E4213" w:rsidRDefault="0072415F" w:rsidP="0072415F">
            <w:pPr>
              <w:rPr>
                <w:rFonts w:ascii="Times New Roman" w:hAnsi="Times New Roman" w:cs="Times New Roman"/>
                <w:sz w:val="18"/>
                <w:szCs w:val="18"/>
              </w:rPr>
            </w:pPr>
          </w:p>
        </w:tc>
      </w:tr>
      <w:tr w:rsidR="0072415F" w:rsidRPr="003E4213" w14:paraId="5FFBBAD4" w14:textId="77777777" w:rsidTr="0072415F">
        <w:tc>
          <w:tcPr>
            <w:tcW w:w="4135" w:type="dxa"/>
            <w:shd w:val="clear" w:color="auto" w:fill="D9D9D9" w:themeFill="background1" w:themeFillShade="D9"/>
          </w:tcPr>
          <w:p w14:paraId="67C94452" w14:textId="77777777" w:rsidR="0072415F" w:rsidRPr="003E4213" w:rsidRDefault="0072415F" w:rsidP="00A47DC0">
            <w:pPr>
              <w:rPr>
                <w:rFonts w:ascii="Times New Roman" w:hAnsi="Times New Roman" w:cs="Times New Roman"/>
                <w:b/>
                <w:sz w:val="18"/>
                <w:szCs w:val="18"/>
              </w:rPr>
            </w:pPr>
            <w:r>
              <w:rPr>
                <w:rFonts w:ascii="Times New Roman" w:hAnsi="Times New Roman" w:cs="Times New Roman"/>
                <w:b/>
                <w:sz w:val="18"/>
                <w:szCs w:val="18"/>
              </w:rPr>
              <w:t>Solid State Track Etch Dosimeters (</w:t>
            </w:r>
            <w:r w:rsidR="00A47DC0">
              <w:rPr>
                <w:rFonts w:ascii="Times New Roman" w:hAnsi="Times New Roman" w:cs="Times New Roman"/>
                <w:b/>
                <w:sz w:val="18"/>
                <w:szCs w:val="18"/>
              </w:rPr>
              <w:t>TE</w:t>
            </w:r>
            <w:r>
              <w:rPr>
                <w:rFonts w:ascii="Times New Roman" w:hAnsi="Times New Roman" w:cs="Times New Roman"/>
                <w:b/>
                <w:sz w:val="18"/>
                <w:szCs w:val="18"/>
              </w:rPr>
              <w:t>)</w:t>
            </w:r>
          </w:p>
        </w:tc>
        <w:tc>
          <w:tcPr>
            <w:tcW w:w="1131" w:type="dxa"/>
            <w:shd w:val="clear" w:color="auto" w:fill="D9D9D9" w:themeFill="background1" w:themeFillShade="D9"/>
          </w:tcPr>
          <w:p w14:paraId="2F4EDAED" w14:textId="77777777" w:rsidR="0072415F" w:rsidRPr="003E4213" w:rsidRDefault="0072415F" w:rsidP="0072415F">
            <w:pPr>
              <w:rPr>
                <w:rFonts w:ascii="Times New Roman" w:hAnsi="Times New Roman" w:cs="Times New Roman"/>
                <w:sz w:val="18"/>
                <w:szCs w:val="18"/>
              </w:rPr>
            </w:pPr>
          </w:p>
        </w:tc>
        <w:tc>
          <w:tcPr>
            <w:tcW w:w="630" w:type="dxa"/>
            <w:shd w:val="clear" w:color="auto" w:fill="D9D9D9" w:themeFill="background1" w:themeFillShade="D9"/>
          </w:tcPr>
          <w:p w14:paraId="7F318777" w14:textId="77777777" w:rsidR="0072415F" w:rsidRPr="003E4213" w:rsidRDefault="0072415F" w:rsidP="0072415F">
            <w:pPr>
              <w:rPr>
                <w:rFonts w:ascii="Times New Roman" w:hAnsi="Times New Roman" w:cs="Times New Roman"/>
                <w:sz w:val="18"/>
                <w:szCs w:val="18"/>
              </w:rPr>
            </w:pPr>
          </w:p>
        </w:tc>
        <w:tc>
          <w:tcPr>
            <w:tcW w:w="540" w:type="dxa"/>
            <w:shd w:val="clear" w:color="auto" w:fill="D9D9D9" w:themeFill="background1" w:themeFillShade="D9"/>
          </w:tcPr>
          <w:p w14:paraId="2A26EA7A" w14:textId="77777777" w:rsidR="0072415F" w:rsidRPr="003E4213" w:rsidRDefault="0072415F" w:rsidP="0072415F">
            <w:pPr>
              <w:rPr>
                <w:rFonts w:ascii="Times New Roman" w:hAnsi="Times New Roman" w:cs="Times New Roman"/>
                <w:sz w:val="18"/>
                <w:szCs w:val="18"/>
              </w:rPr>
            </w:pPr>
          </w:p>
        </w:tc>
        <w:tc>
          <w:tcPr>
            <w:tcW w:w="549" w:type="dxa"/>
            <w:shd w:val="clear" w:color="auto" w:fill="D9D9D9" w:themeFill="background1" w:themeFillShade="D9"/>
          </w:tcPr>
          <w:p w14:paraId="31FE02BE" w14:textId="77777777" w:rsidR="0072415F" w:rsidRPr="003E4213" w:rsidRDefault="0072415F" w:rsidP="0072415F">
            <w:pPr>
              <w:rPr>
                <w:rFonts w:ascii="Times New Roman" w:hAnsi="Times New Roman" w:cs="Times New Roman"/>
                <w:sz w:val="18"/>
                <w:szCs w:val="18"/>
              </w:rPr>
            </w:pPr>
          </w:p>
        </w:tc>
        <w:tc>
          <w:tcPr>
            <w:tcW w:w="3771" w:type="dxa"/>
            <w:shd w:val="clear" w:color="auto" w:fill="D9D9D9" w:themeFill="background1" w:themeFillShade="D9"/>
          </w:tcPr>
          <w:p w14:paraId="78BC043E" w14:textId="77777777" w:rsidR="0072415F" w:rsidRPr="003E4213" w:rsidRDefault="0072415F" w:rsidP="0072415F">
            <w:pPr>
              <w:rPr>
                <w:rFonts w:ascii="Times New Roman" w:hAnsi="Times New Roman" w:cs="Times New Roman"/>
                <w:sz w:val="18"/>
                <w:szCs w:val="18"/>
              </w:rPr>
            </w:pPr>
          </w:p>
        </w:tc>
      </w:tr>
      <w:tr w:rsidR="0072415F" w:rsidRPr="003E4213" w14:paraId="4C57D8D1" w14:textId="77777777" w:rsidTr="0072415F">
        <w:trPr>
          <w:trHeight w:val="431"/>
        </w:trPr>
        <w:tc>
          <w:tcPr>
            <w:tcW w:w="4135" w:type="dxa"/>
            <w:shd w:val="clear" w:color="auto" w:fill="auto"/>
            <w:vAlign w:val="center"/>
          </w:tcPr>
          <w:p w14:paraId="573B3E0A" w14:textId="77777777" w:rsidR="0072415F" w:rsidRPr="0072415F" w:rsidRDefault="0072415F" w:rsidP="0072415F">
            <w:pPr>
              <w:pStyle w:val="ListParagraph"/>
              <w:numPr>
                <w:ilvl w:val="0"/>
                <w:numId w:val="40"/>
              </w:numPr>
              <w:ind w:left="338"/>
              <w:rPr>
                <w:rFonts w:ascii="Times New Roman" w:hAnsi="Times New Roman" w:cs="Times New Roman"/>
                <w:sz w:val="18"/>
                <w:szCs w:val="18"/>
              </w:rPr>
            </w:pPr>
            <w:r w:rsidRPr="0072415F">
              <w:rPr>
                <w:rFonts w:ascii="Times New Roman" w:hAnsi="Times New Roman" w:cs="Times New Roman"/>
                <w:sz w:val="18"/>
                <w:szCs w:val="18"/>
              </w:rPr>
              <w:t>A design specification shall be established for each dosimeter model and configuration. The specification</w:t>
            </w:r>
            <w:r w:rsidR="00C91FA4">
              <w:rPr>
                <w:rFonts w:ascii="Times New Roman" w:hAnsi="Times New Roman" w:cs="Times New Roman"/>
                <w:sz w:val="18"/>
                <w:szCs w:val="18"/>
              </w:rPr>
              <w:t>s</w:t>
            </w:r>
            <w:r w:rsidRPr="0072415F">
              <w:rPr>
                <w:rFonts w:ascii="Times New Roman" w:hAnsi="Times New Roman" w:cs="Times New Roman"/>
                <w:sz w:val="18"/>
                <w:szCs w:val="18"/>
              </w:rPr>
              <w:t xml:space="preserve"> shall include </w:t>
            </w:r>
            <w:r w:rsidR="0094106A">
              <w:rPr>
                <w:rFonts w:ascii="Times New Roman" w:hAnsi="Times New Roman" w:cs="Times New Roman"/>
                <w:sz w:val="18"/>
                <w:szCs w:val="18"/>
              </w:rPr>
              <w:t xml:space="preserve">acceptance </w:t>
            </w:r>
            <w:r w:rsidR="00C91FA4">
              <w:rPr>
                <w:rFonts w:ascii="Times New Roman" w:hAnsi="Times New Roman" w:cs="Times New Roman"/>
                <w:sz w:val="18"/>
                <w:szCs w:val="18"/>
              </w:rPr>
              <w:t xml:space="preserve">criteria for </w:t>
            </w:r>
            <w:r w:rsidRPr="0072415F">
              <w:rPr>
                <w:rFonts w:ascii="Times New Roman" w:hAnsi="Times New Roman" w:cs="Times New Roman"/>
                <w:sz w:val="18"/>
                <w:szCs w:val="18"/>
              </w:rPr>
              <w:t xml:space="preserve">dosimeter </w:t>
            </w:r>
            <w:r w:rsidR="0094106A">
              <w:rPr>
                <w:rFonts w:ascii="Times New Roman" w:hAnsi="Times New Roman" w:cs="Times New Roman"/>
                <w:sz w:val="18"/>
                <w:szCs w:val="18"/>
              </w:rPr>
              <w:t xml:space="preserve">materials and </w:t>
            </w:r>
            <w:r w:rsidRPr="0072415F">
              <w:rPr>
                <w:rFonts w:ascii="Times New Roman" w:hAnsi="Times New Roman" w:cs="Times New Roman"/>
                <w:sz w:val="18"/>
                <w:szCs w:val="18"/>
              </w:rPr>
              <w:t>holders, any filter material used, the areal density (mg/cm</w:t>
            </w:r>
            <w:r w:rsidRPr="0072415F">
              <w:rPr>
                <w:rFonts w:ascii="Times New Roman" w:hAnsi="Times New Roman" w:cs="Times New Roman"/>
                <w:sz w:val="18"/>
                <w:szCs w:val="18"/>
                <w:vertAlign w:val="superscript"/>
              </w:rPr>
              <w:t>2</w:t>
            </w:r>
            <w:r w:rsidRPr="0072415F">
              <w:rPr>
                <w:rFonts w:ascii="Times New Roman" w:hAnsi="Times New Roman" w:cs="Times New Roman"/>
                <w:sz w:val="18"/>
                <w:szCs w:val="18"/>
              </w:rPr>
              <w:t>) of the material, and the positions of the dosimetric material within the dosimeter.</w:t>
            </w:r>
          </w:p>
        </w:tc>
        <w:tc>
          <w:tcPr>
            <w:tcW w:w="1131" w:type="dxa"/>
            <w:shd w:val="clear" w:color="auto" w:fill="auto"/>
          </w:tcPr>
          <w:p w14:paraId="16C7FC79" w14:textId="77777777" w:rsidR="0072415F" w:rsidRPr="0072415F" w:rsidRDefault="0072415F" w:rsidP="0072415F">
            <w:pPr>
              <w:rPr>
                <w:rFonts w:ascii="Times New Roman" w:hAnsi="Times New Roman" w:cs="Times New Roman"/>
                <w:color w:val="FF0000"/>
                <w:sz w:val="18"/>
                <w:szCs w:val="18"/>
              </w:rPr>
            </w:pPr>
            <w:r w:rsidRPr="0072415F">
              <w:rPr>
                <w:rFonts w:ascii="Times New Roman" w:hAnsi="Times New Roman" w:cs="Times New Roman"/>
                <w:sz w:val="18"/>
                <w:szCs w:val="18"/>
              </w:rPr>
              <w:t>4.7.1(a)</w:t>
            </w:r>
          </w:p>
        </w:tc>
        <w:tc>
          <w:tcPr>
            <w:tcW w:w="630" w:type="dxa"/>
            <w:shd w:val="clear" w:color="auto" w:fill="auto"/>
          </w:tcPr>
          <w:p w14:paraId="112D6495"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15786B91" w14:textId="77777777" w:rsidR="0072415F" w:rsidRPr="0072415F" w:rsidRDefault="0072415F" w:rsidP="0072415F">
            <w:pPr>
              <w:rPr>
                <w:rFonts w:ascii="Times New Roman" w:hAnsi="Times New Roman" w:cs="Times New Roman"/>
              </w:rPr>
            </w:pPr>
          </w:p>
        </w:tc>
        <w:tc>
          <w:tcPr>
            <w:tcW w:w="549" w:type="dxa"/>
            <w:shd w:val="clear" w:color="auto" w:fill="auto"/>
          </w:tcPr>
          <w:p w14:paraId="47C35F6F"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2D310349" w14:textId="77777777" w:rsidR="0072415F" w:rsidRPr="0072415F" w:rsidRDefault="0072415F" w:rsidP="00A47DC0">
            <w:pPr>
              <w:rPr>
                <w:rFonts w:ascii="Times New Roman" w:hAnsi="Times New Roman" w:cs="Times New Roman"/>
                <w:sz w:val="18"/>
                <w:szCs w:val="18"/>
              </w:rPr>
            </w:pPr>
          </w:p>
        </w:tc>
      </w:tr>
      <w:tr w:rsidR="0072415F" w:rsidRPr="003E4213" w14:paraId="3F4EAD20" w14:textId="77777777" w:rsidTr="0072415F">
        <w:tc>
          <w:tcPr>
            <w:tcW w:w="4135" w:type="dxa"/>
            <w:shd w:val="clear" w:color="auto" w:fill="auto"/>
            <w:vAlign w:val="center"/>
          </w:tcPr>
          <w:p w14:paraId="6125A6D6" w14:textId="77777777" w:rsidR="0072415F" w:rsidRPr="0072415F" w:rsidRDefault="0072415F" w:rsidP="0072415F">
            <w:pPr>
              <w:pStyle w:val="ListParagraph"/>
              <w:numPr>
                <w:ilvl w:val="0"/>
                <w:numId w:val="40"/>
              </w:numPr>
              <w:ind w:left="337"/>
              <w:rPr>
                <w:rFonts w:ascii="Times New Roman" w:hAnsi="Times New Roman" w:cs="Times New Roman"/>
                <w:sz w:val="18"/>
                <w:szCs w:val="18"/>
              </w:rPr>
            </w:pPr>
            <w:r w:rsidRPr="0072415F">
              <w:rPr>
                <w:rFonts w:ascii="Times New Roman" w:hAnsi="Times New Roman" w:cs="Times New Roman"/>
                <w:sz w:val="18"/>
                <w:szCs w:val="18"/>
              </w:rPr>
              <w:t>Dosimeter material and holders shall be acceptance tested before being placed into service.</w:t>
            </w:r>
          </w:p>
        </w:tc>
        <w:tc>
          <w:tcPr>
            <w:tcW w:w="1131" w:type="dxa"/>
            <w:shd w:val="clear" w:color="auto" w:fill="auto"/>
          </w:tcPr>
          <w:p w14:paraId="7C7E4292"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4.7.1(b)</w:t>
            </w:r>
          </w:p>
        </w:tc>
        <w:tc>
          <w:tcPr>
            <w:tcW w:w="630" w:type="dxa"/>
            <w:shd w:val="clear" w:color="auto" w:fill="auto"/>
          </w:tcPr>
          <w:p w14:paraId="12CCCB49"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559F66E4" w14:textId="77777777" w:rsidR="0072415F" w:rsidRPr="0072415F" w:rsidRDefault="0072415F" w:rsidP="0072415F">
            <w:pPr>
              <w:rPr>
                <w:rFonts w:ascii="Times New Roman" w:hAnsi="Times New Roman" w:cs="Times New Roman"/>
              </w:rPr>
            </w:pPr>
          </w:p>
        </w:tc>
        <w:tc>
          <w:tcPr>
            <w:tcW w:w="549" w:type="dxa"/>
            <w:shd w:val="clear" w:color="auto" w:fill="auto"/>
          </w:tcPr>
          <w:p w14:paraId="5F3B1B95"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799E0C66" w14:textId="77777777" w:rsidR="0072415F" w:rsidRPr="0072415F" w:rsidRDefault="0072415F" w:rsidP="0072415F">
            <w:pPr>
              <w:rPr>
                <w:rFonts w:ascii="Times New Roman" w:hAnsi="Times New Roman" w:cs="Times New Roman"/>
              </w:rPr>
            </w:pPr>
          </w:p>
        </w:tc>
      </w:tr>
      <w:tr w:rsidR="0072415F" w:rsidRPr="003E4213" w14:paraId="1E3EAB3F" w14:textId="77777777" w:rsidTr="0072415F">
        <w:tc>
          <w:tcPr>
            <w:tcW w:w="4135" w:type="dxa"/>
            <w:shd w:val="clear" w:color="auto" w:fill="auto"/>
            <w:vAlign w:val="center"/>
          </w:tcPr>
          <w:p w14:paraId="48547912" w14:textId="77777777" w:rsidR="0072415F" w:rsidRPr="0072415F" w:rsidRDefault="0072415F" w:rsidP="0072415F">
            <w:pPr>
              <w:pStyle w:val="ListParagraph"/>
              <w:numPr>
                <w:ilvl w:val="0"/>
                <w:numId w:val="40"/>
              </w:numPr>
              <w:ind w:left="338"/>
              <w:rPr>
                <w:rFonts w:ascii="Times New Roman" w:hAnsi="Times New Roman" w:cs="Times New Roman"/>
                <w:sz w:val="18"/>
                <w:szCs w:val="18"/>
              </w:rPr>
            </w:pPr>
            <w:r w:rsidRPr="0072415F">
              <w:rPr>
                <w:rFonts w:ascii="Times New Roman" w:hAnsi="Times New Roman" w:cs="Times New Roman"/>
                <w:sz w:val="18"/>
                <w:szCs w:val="18"/>
              </w:rPr>
              <w:t xml:space="preserve">The impacts of the following system characteristics shall be determined. Documentation shall clearly indicate algorithm name and version used to generate the results. </w:t>
            </w:r>
          </w:p>
          <w:p w14:paraId="6BB57636" w14:textId="77777777" w:rsidR="0072415F" w:rsidRPr="0072415F" w:rsidRDefault="0072415F" w:rsidP="0072415F">
            <w:pPr>
              <w:rPr>
                <w:rFonts w:ascii="Times New Roman" w:hAnsi="Times New Roman" w:cs="Times New Roman"/>
                <w:sz w:val="18"/>
                <w:szCs w:val="18"/>
              </w:rPr>
            </w:pPr>
          </w:p>
          <w:p w14:paraId="2B84EB2E"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lower limit of detection</w:t>
            </w:r>
          </w:p>
          <w:p w14:paraId="253F1D67"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useful dose range</w:t>
            </w:r>
          </w:p>
          <w:p w14:paraId="0157BC28"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background contribution to dose equivalent</w:t>
            </w:r>
          </w:p>
          <w:p w14:paraId="1DDA05CD"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processing system measurement uncertainty</w:t>
            </w:r>
          </w:p>
          <w:p w14:paraId="501D56F3"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repeatability/precision</w:t>
            </w:r>
          </w:p>
          <w:p w14:paraId="109D8694"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residual signal</w:t>
            </w:r>
          </w:p>
          <w:p w14:paraId="064092EB"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angular dependence</w:t>
            </w:r>
          </w:p>
          <w:p w14:paraId="7650E8DB" w14:textId="77777777" w:rsidR="0072415F" w:rsidRPr="0072415F" w:rsidRDefault="0072415F" w:rsidP="0072415F">
            <w:pPr>
              <w:pStyle w:val="ListParagraph"/>
              <w:numPr>
                <w:ilvl w:val="0"/>
                <w:numId w:val="36"/>
              </w:numPr>
              <w:rPr>
                <w:rFonts w:ascii="Times New Roman" w:hAnsi="Times New Roman" w:cs="Times New Roman"/>
                <w:sz w:val="18"/>
                <w:szCs w:val="18"/>
              </w:rPr>
            </w:pPr>
            <w:r w:rsidRPr="0072415F">
              <w:rPr>
                <w:rFonts w:ascii="Times New Roman" w:hAnsi="Times New Roman" w:cs="Times New Roman"/>
                <w:sz w:val="18"/>
                <w:szCs w:val="18"/>
              </w:rPr>
              <w:t>batch homogeneity</w:t>
            </w:r>
          </w:p>
        </w:tc>
        <w:tc>
          <w:tcPr>
            <w:tcW w:w="1131" w:type="dxa"/>
            <w:shd w:val="clear" w:color="auto" w:fill="auto"/>
          </w:tcPr>
          <w:p w14:paraId="19020F33"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4.7.1(c)</w:t>
            </w:r>
          </w:p>
        </w:tc>
        <w:tc>
          <w:tcPr>
            <w:tcW w:w="630" w:type="dxa"/>
            <w:shd w:val="clear" w:color="auto" w:fill="auto"/>
          </w:tcPr>
          <w:p w14:paraId="7F0DD1E5"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503A2B23" w14:textId="77777777" w:rsidR="0072415F" w:rsidRPr="0072415F" w:rsidRDefault="0072415F" w:rsidP="0072415F">
            <w:pPr>
              <w:rPr>
                <w:rFonts w:ascii="Times New Roman" w:hAnsi="Times New Roman" w:cs="Times New Roman"/>
                <w:sz w:val="18"/>
                <w:szCs w:val="18"/>
              </w:rPr>
            </w:pPr>
          </w:p>
        </w:tc>
        <w:tc>
          <w:tcPr>
            <w:tcW w:w="549" w:type="dxa"/>
            <w:shd w:val="clear" w:color="auto" w:fill="auto"/>
          </w:tcPr>
          <w:p w14:paraId="6295BBC0"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25508D04" w14:textId="77777777" w:rsidR="0072415F" w:rsidRPr="0072415F" w:rsidRDefault="0072415F" w:rsidP="00A47DC0">
            <w:pPr>
              <w:rPr>
                <w:rFonts w:ascii="Times New Roman" w:hAnsi="Times New Roman" w:cs="Times New Roman"/>
                <w:sz w:val="18"/>
                <w:szCs w:val="18"/>
              </w:rPr>
            </w:pPr>
          </w:p>
        </w:tc>
      </w:tr>
      <w:tr w:rsidR="0072415F" w:rsidRPr="003E4213" w14:paraId="39E3FFA3" w14:textId="77777777" w:rsidTr="0072415F">
        <w:tc>
          <w:tcPr>
            <w:tcW w:w="4135" w:type="dxa"/>
            <w:shd w:val="clear" w:color="auto" w:fill="auto"/>
            <w:vAlign w:val="center"/>
          </w:tcPr>
          <w:p w14:paraId="653C4CBA" w14:textId="77777777" w:rsidR="0072415F" w:rsidRPr="0072415F" w:rsidRDefault="0072415F" w:rsidP="0072415F">
            <w:pPr>
              <w:pStyle w:val="ListParagraph"/>
              <w:numPr>
                <w:ilvl w:val="0"/>
                <w:numId w:val="40"/>
              </w:numPr>
              <w:ind w:left="330"/>
              <w:rPr>
                <w:rFonts w:ascii="Times New Roman" w:hAnsi="Times New Roman" w:cs="Times New Roman"/>
                <w:sz w:val="18"/>
                <w:szCs w:val="18"/>
              </w:rPr>
            </w:pPr>
            <w:r w:rsidRPr="0072415F">
              <w:rPr>
                <w:rFonts w:ascii="Times New Roman" w:hAnsi="Times New Roman" w:cs="Times New Roman"/>
                <w:sz w:val="18"/>
                <w:szCs w:val="18"/>
              </w:rPr>
              <w:t xml:space="preserve">Dosimeters placed into service shall be checked according to a defined schedule to ensure all necessary components are in place. A screening procedure shall be used to ensure dosimetry materials, including sensitive elements, are consistent with the dosimeter design.  Procedures shall include the foil type and sensitivity.  </w:t>
            </w:r>
          </w:p>
        </w:tc>
        <w:tc>
          <w:tcPr>
            <w:tcW w:w="1131" w:type="dxa"/>
            <w:shd w:val="clear" w:color="auto" w:fill="auto"/>
          </w:tcPr>
          <w:p w14:paraId="5558684A"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4.7.1(e)</w:t>
            </w:r>
          </w:p>
        </w:tc>
        <w:tc>
          <w:tcPr>
            <w:tcW w:w="630" w:type="dxa"/>
            <w:shd w:val="clear" w:color="auto" w:fill="auto"/>
          </w:tcPr>
          <w:p w14:paraId="3BA5CE3A"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62E55DC3" w14:textId="77777777" w:rsidR="0072415F" w:rsidRPr="0072415F" w:rsidRDefault="0072415F" w:rsidP="0072415F">
            <w:pPr>
              <w:rPr>
                <w:rFonts w:ascii="Times New Roman" w:hAnsi="Times New Roman" w:cs="Times New Roman"/>
              </w:rPr>
            </w:pPr>
          </w:p>
        </w:tc>
        <w:tc>
          <w:tcPr>
            <w:tcW w:w="549" w:type="dxa"/>
            <w:shd w:val="clear" w:color="auto" w:fill="auto"/>
          </w:tcPr>
          <w:p w14:paraId="144AE1C0"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17C34969" w14:textId="77777777" w:rsidR="0072415F" w:rsidRPr="0072415F" w:rsidRDefault="0072415F" w:rsidP="0072415F">
            <w:pPr>
              <w:rPr>
                <w:rFonts w:ascii="Times New Roman" w:hAnsi="Times New Roman" w:cs="Times New Roman"/>
              </w:rPr>
            </w:pPr>
          </w:p>
        </w:tc>
      </w:tr>
      <w:tr w:rsidR="0072415F" w:rsidRPr="003E4213" w14:paraId="52A09B25" w14:textId="77777777" w:rsidTr="0072415F">
        <w:tc>
          <w:tcPr>
            <w:tcW w:w="4135" w:type="dxa"/>
            <w:shd w:val="clear" w:color="auto" w:fill="auto"/>
            <w:vAlign w:val="center"/>
          </w:tcPr>
          <w:p w14:paraId="7AD2D66B" w14:textId="77777777" w:rsidR="0072415F" w:rsidRPr="0072415F" w:rsidRDefault="0072415F" w:rsidP="0076647F">
            <w:pPr>
              <w:pStyle w:val="ListParagraph"/>
              <w:numPr>
                <w:ilvl w:val="0"/>
                <w:numId w:val="40"/>
              </w:numPr>
              <w:ind w:left="330"/>
              <w:rPr>
                <w:rFonts w:ascii="Times New Roman" w:hAnsi="Times New Roman" w:cs="Times New Roman"/>
                <w:sz w:val="18"/>
                <w:szCs w:val="18"/>
              </w:rPr>
            </w:pPr>
            <w:r w:rsidRPr="0072415F">
              <w:rPr>
                <w:rFonts w:ascii="Times New Roman" w:hAnsi="Times New Roman" w:cs="Times New Roman"/>
                <w:sz w:val="18"/>
                <w:szCs w:val="18"/>
              </w:rPr>
              <w:t>Loading of dosimeters shall be carried out in a well-defined order to ensure the dosimeter is in compliance with the design specification and prevent confusion in hand</w:t>
            </w:r>
            <w:r w:rsidR="0076647F">
              <w:rPr>
                <w:rFonts w:ascii="Times New Roman" w:hAnsi="Times New Roman" w:cs="Times New Roman"/>
                <w:sz w:val="18"/>
                <w:szCs w:val="18"/>
              </w:rPr>
              <w:t>ling visually similar elements.</w:t>
            </w:r>
          </w:p>
        </w:tc>
        <w:tc>
          <w:tcPr>
            <w:tcW w:w="1131" w:type="dxa"/>
            <w:shd w:val="clear" w:color="auto" w:fill="auto"/>
          </w:tcPr>
          <w:p w14:paraId="0578CEA5"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4.7.1(f)</w:t>
            </w:r>
          </w:p>
        </w:tc>
        <w:tc>
          <w:tcPr>
            <w:tcW w:w="630" w:type="dxa"/>
            <w:shd w:val="clear" w:color="auto" w:fill="auto"/>
          </w:tcPr>
          <w:p w14:paraId="069C4884"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3496A8C0" w14:textId="77777777" w:rsidR="0072415F" w:rsidRPr="0072415F" w:rsidRDefault="0072415F" w:rsidP="0072415F">
            <w:pPr>
              <w:rPr>
                <w:rFonts w:ascii="Times New Roman" w:hAnsi="Times New Roman" w:cs="Times New Roman"/>
              </w:rPr>
            </w:pPr>
          </w:p>
        </w:tc>
        <w:tc>
          <w:tcPr>
            <w:tcW w:w="549" w:type="dxa"/>
            <w:shd w:val="clear" w:color="auto" w:fill="auto"/>
          </w:tcPr>
          <w:p w14:paraId="12D49B74"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015C727B" w14:textId="77777777" w:rsidR="0072415F" w:rsidRPr="0072415F" w:rsidRDefault="0072415F" w:rsidP="0072415F">
            <w:pPr>
              <w:rPr>
                <w:rFonts w:ascii="Times New Roman" w:hAnsi="Times New Roman" w:cs="Times New Roman"/>
              </w:rPr>
            </w:pPr>
            <w:r w:rsidRPr="0072415F">
              <w:rPr>
                <w:rFonts w:ascii="Times New Roman" w:hAnsi="Times New Roman" w:cs="Times New Roman"/>
                <w:sz w:val="18"/>
                <w:szCs w:val="18"/>
              </w:rPr>
              <w:t xml:space="preserve"> </w:t>
            </w:r>
          </w:p>
        </w:tc>
      </w:tr>
      <w:tr w:rsidR="0072415F" w:rsidRPr="003E4213" w14:paraId="487B17D0" w14:textId="77777777" w:rsidTr="0072415F">
        <w:tc>
          <w:tcPr>
            <w:tcW w:w="4135" w:type="dxa"/>
            <w:shd w:val="clear" w:color="auto" w:fill="auto"/>
            <w:vAlign w:val="center"/>
          </w:tcPr>
          <w:p w14:paraId="766CB8B3"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If a dosimeter is used in radiation fields it is not designe</w:t>
            </w:r>
            <w:r w:rsidR="0076647F">
              <w:rPr>
                <w:rFonts w:ascii="Times New Roman" w:hAnsi="Times New Roman" w:cs="Times New Roman"/>
                <w:sz w:val="18"/>
                <w:szCs w:val="18"/>
              </w:rPr>
              <w:t xml:space="preserve">d for </w:t>
            </w:r>
            <w:r w:rsidRPr="0072415F">
              <w:rPr>
                <w:rFonts w:ascii="Times New Roman" w:hAnsi="Times New Roman" w:cs="Times New Roman"/>
                <w:sz w:val="18"/>
                <w:szCs w:val="18"/>
              </w:rPr>
              <w:t>the effect of the radiation not intended to be measured shall be determined.</w:t>
            </w:r>
          </w:p>
        </w:tc>
        <w:tc>
          <w:tcPr>
            <w:tcW w:w="1131" w:type="dxa"/>
            <w:shd w:val="clear" w:color="auto" w:fill="auto"/>
          </w:tcPr>
          <w:p w14:paraId="43F6A3A9"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4.7.1(g)</w:t>
            </w:r>
          </w:p>
        </w:tc>
        <w:tc>
          <w:tcPr>
            <w:tcW w:w="630" w:type="dxa"/>
            <w:shd w:val="clear" w:color="auto" w:fill="auto"/>
          </w:tcPr>
          <w:p w14:paraId="67F17551"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352E85FC" w14:textId="77777777" w:rsidR="0072415F" w:rsidRPr="0072415F" w:rsidRDefault="0072415F" w:rsidP="0072415F">
            <w:pPr>
              <w:rPr>
                <w:rFonts w:ascii="Times New Roman" w:hAnsi="Times New Roman" w:cs="Times New Roman"/>
              </w:rPr>
            </w:pPr>
          </w:p>
        </w:tc>
        <w:tc>
          <w:tcPr>
            <w:tcW w:w="549" w:type="dxa"/>
            <w:shd w:val="clear" w:color="auto" w:fill="auto"/>
          </w:tcPr>
          <w:p w14:paraId="54D6DB0E"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519E7F01" w14:textId="77777777" w:rsidR="0072415F" w:rsidRPr="0072415F" w:rsidRDefault="0072415F" w:rsidP="0072415F">
            <w:pPr>
              <w:rPr>
                <w:rFonts w:ascii="Times New Roman" w:hAnsi="Times New Roman" w:cs="Times New Roman"/>
                <w:color w:val="FF0000"/>
                <w:sz w:val="18"/>
                <w:szCs w:val="18"/>
              </w:rPr>
            </w:pPr>
          </w:p>
        </w:tc>
      </w:tr>
      <w:tr w:rsidR="0072415F" w:rsidRPr="00961939" w14:paraId="16DEDA41" w14:textId="77777777" w:rsidTr="0072415F">
        <w:tc>
          <w:tcPr>
            <w:tcW w:w="4135" w:type="dxa"/>
            <w:shd w:val="clear" w:color="auto" w:fill="auto"/>
            <w:vAlign w:val="center"/>
          </w:tcPr>
          <w:p w14:paraId="354D6739"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A positive system for identifying and tracking all dosimeters through the processing cycle shall be established.</w:t>
            </w:r>
          </w:p>
        </w:tc>
        <w:tc>
          <w:tcPr>
            <w:tcW w:w="1131" w:type="dxa"/>
            <w:shd w:val="clear" w:color="auto" w:fill="auto"/>
          </w:tcPr>
          <w:p w14:paraId="757DB551"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4.7.2(a)</w:t>
            </w:r>
          </w:p>
        </w:tc>
        <w:tc>
          <w:tcPr>
            <w:tcW w:w="630" w:type="dxa"/>
            <w:shd w:val="clear" w:color="auto" w:fill="auto"/>
          </w:tcPr>
          <w:p w14:paraId="72A1ECCB"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49061810" w14:textId="77777777" w:rsidR="0072415F" w:rsidRPr="0072415F" w:rsidRDefault="0072415F" w:rsidP="0072415F">
            <w:pPr>
              <w:rPr>
                <w:rFonts w:ascii="Times New Roman" w:hAnsi="Times New Roman" w:cs="Times New Roman"/>
              </w:rPr>
            </w:pPr>
          </w:p>
        </w:tc>
        <w:tc>
          <w:tcPr>
            <w:tcW w:w="549" w:type="dxa"/>
            <w:shd w:val="clear" w:color="auto" w:fill="auto"/>
          </w:tcPr>
          <w:p w14:paraId="09D60272"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722880B7" w14:textId="77777777" w:rsidR="0072415F" w:rsidRPr="0072415F" w:rsidRDefault="0072415F" w:rsidP="0072415F">
            <w:pPr>
              <w:rPr>
                <w:rFonts w:ascii="Times New Roman" w:hAnsi="Times New Roman" w:cs="Times New Roman"/>
                <w:color w:val="FF0000"/>
                <w:sz w:val="18"/>
                <w:szCs w:val="18"/>
              </w:rPr>
            </w:pPr>
          </w:p>
        </w:tc>
      </w:tr>
    </w:tbl>
    <w:p w14:paraId="7E67A722" w14:textId="77777777" w:rsidR="0072415F" w:rsidRDefault="0072415F" w:rsidP="005E0704">
      <w:pPr>
        <w:rPr>
          <w:rFonts w:ascii="Times New Roman" w:hAnsi="Times New Roman" w:cs="Times New Roman"/>
          <w:sz w:val="18"/>
          <w:szCs w:val="18"/>
        </w:rPr>
      </w:pPr>
    </w:p>
    <w:p w14:paraId="6983B40B" w14:textId="77777777" w:rsidR="0072415F" w:rsidRDefault="0072415F" w:rsidP="005E0704">
      <w:pPr>
        <w:rPr>
          <w:rFonts w:ascii="Times New Roman" w:hAnsi="Times New Roman" w:cs="Times New Roman"/>
          <w:sz w:val="18"/>
          <w:szCs w:val="18"/>
        </w:rPr>
        <w:sectPr w:rsidR="0072415F"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2415F" w:rsidRPr="003E4213" w14:paraId="1A57E17D" w14:textId="77777777" w:rsidTr="0072415F">
        <w:tc>
          <w:tcPr>
            <w:tcW w:w="4135" w:type="dxa"/>
            <w:vMerge w:val="restart"/>
            <w:vAlign w:val="center"/>
          </w:tcPr>
          <w:p w14:paraId="7C9EEB06"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77AB4DFF"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01DC238E"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54CB20F" w14:textId="77777777" w:rsidR="0072415F" w:rsidRPr="007D4F4E" w:rsidRDefault="0072415F"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2415F" w:rsidRPr="003E4213" w14:paraId="560B700F" w14:textId="77777777" w:rsidTr="0072415F">
        <w:tc>
          <w:tcPr>
            <w:tcW w:w="4135" w:type="dxa"/>
            <w:vMerge/>
          </w:tcPr>
          <w:p w14:paraId="38724284" w14:textId="77777777" w:rsidR="0072415F" w:rsidRPr="003E4213" w:rsidRDefault="0072415F" w:rsidP="0072415F">
            <w:pPr>
              <w:rPr>
                <w:rFonts w:ascii="Times New Roman" w:hAnsi="Times New Roman" w:cs="Times New Roman"/>
                <w:sz w:val="18"/>
                <w:szCs w:val="18"/>
              </w:rPr>
            </w:pPr>
          </w:p>
        </w:tc>
        <w:tc>
          <w:tcPr>
            <w:tcW w:w="1131" w:type="dxa"/>
            <w:vMerge/>
          </w:tcPr>
          <w:p w14:paraId="126E8E15" w14:textId="77777777" w:rsidR="0072415F" w:rsidRPr="003E4213" w:rsidRDefault="0072415F" w:rsidP="0072415F">
            <w:pPr>
              <w:rPr>
                <w:rFonts w:ascii="Times New Roman" w:hAnsi="Times New Roman" w:cs="Times New Roman"/>
                <w:sz w:val="18"/>
                <w:szCs w:val="18"/>
              </w:rPr>
            </w:pPr>
          </w:p>
        </w:tc>
        <w:tc>
          <w:tcPr>
            <w:tcW w:w="630" w:type="dxa"/>
          </w:tcPr>
          <w:p w14:paraId="364D8416"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56D10C45"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2CD08976" w14:textId="77777777" w:rsidR="0072415F" w:rsidRPr="00BD0B07" w:rsidRDefault="0072415F"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573637E7" w14:textId="77777777" w:rsidR="0072415F" w:rsidRPr="003E4213" w:rsidRDefault="0072415F" w:rsidP="0072415F">
            <w:pPr>
              <w:rPr>
                <w:rFonts w:ascii="Times New Roman" w:hAnsi="Times New Roman" w:cs="Times New Roman"/>
                <w:sz w:val="18"/>
                <w:szCs w:val="18"/>
              </w:rPr>
            </w:pPr>
          </w:p>
        </w:tc>
      </w:tr>
      <w:tr w:rsidR="0072415F" w:rsidRPr="003E4213" w14:paraId="561BE3D5" w14:textId="77777777" w:rsidTr="0072415F">
        <w:tc>
          <w:tcPr>
            <w:tcW w:w="4135" w:type="dxa"/>
            <w:shd w:val="clear" w:color="auto" w:fill="D9D9D9" w:themeFill="background1" w:themeFillShade="D9"/>
          </w:tcPr>
          <w:p w14:paraId="0FD6D2CF" w14:textId="77777777" w:rsidR="0072415F" w:rsidRPr="003E4213" w:rsidRDefault="0072415F" w:rsidP="00B66F6D">
            <w:pPr>
              <w:rPr>
                <w:rFonts w:ascii="Times New Roman" w:hAnsi="Times New Roman" w:cs="Times New Roman"/>
                <w:b/>
                <w:sz w:val="18"/>
                <w:szCs w:val="18"/>
              </w:rPr>
            </w:pPr>
            <w:r>
              <w:rPr>
                <w:rFonts w:ascii="Times New Roman" w:hAnsi="Times New Roman" w:cs="Times New Roman"/>
                <w:b/>
                <w:sz w:val="18"/>
                <w:szCs w:val="18"/>
              </w:rPr>
              <w:t>Solid State Track Etch Dosimeters (</w:t>
            </w:r>
            <w:r w:rsidR="00B66F6D">
              <w:rPr>
                <w:rFonts w:ascii="Times New Roman" w:hAnsi="Times New Roman" w:cs="Times New Roman"/>
                <w:b/>
                <w:sz w:val="18"/>
                <w:szCs w:val="18"/>
              </w:rPr>
              <w:t>TE</w:t>
            </w:r>
            <w:r>
              <w:rPr>
                <w:rFonts w:ascii="Times New Roman" w:hAnsi="Times New Roman" w:cs="Times New Roman"/>
                <w:b/>
                <w:sz w:val="18"/>
                <w:szCs w:val="18"/>
              </w:rPr>
              <w:t>)</w:t>
            </w:r>
          </w:p>
        </w:tc>
        <w:tc>
          <w:tcPr>
            <w:tcW w:w="1131" w:type="dxa"/>
            <w:shd w:val="clear" w:color="auto" w:fill="D9D9D9" w:themeFill="background1" w:themeFillShade="D9"/>
          </w:tcPr>
          <w:p w14:paraId="3F61FD21" w14:textId="77777777" w:rsidR="0072415F" w:rsidRPr="003E4213" w:rsidRDefault="0072415F" w:rsidP="0072415F">
            <w:pPr>
              <w:rPr>
                <w:rFonts w:ascii="Times New Roman" w:hAnsi="Times New Roman" w:cs="Times New Roman"/>
                <w:sz w:val="18"/>
                <w:szCs w:val="18"/>
              </w:rPr>
            </w:pPr>
          </w:p>
        </w:tc>
        <w:tc>
          <w:tcPr>
            <w:tcW w:w="630" w:type="dxa"/>
            <w:shd w:val="clear" w:color="auto" w:fill="D9D9D9" w:themeFill="background1" w:themeFillShade="D9"/>
          </w:tcPr>
          <w:p w14:paraId="2D38C217" w14:textId="77777777" w:rsidR="0072415F" w:rsidRPr="003E4213" w:rsidRDefault="0072415F" w:rsidP="0072415F">
            <w:pPr>
              <w:rPr>
                <w:rFonts w:ascii="Times New Roman" w:hAnsi="Times New Roman" w:cs="Times New Roman"/>
                <w:sz w:val="18"/>
                <w:szCs w:val="18"/>
              </w:rPr>
            </w:pPr>
          </w:p>
        </w:tc>
        <w:tc>
          <w:tcPr>
            <w:tcW w:w="540" w:type="dxa"/>
            <w:shd w:val="clear" w:color="auto" w:fill="D9D9D9" w:themeFill="background1" w:themeFillShade="D9"/>
          </w:tcPr>
          <w:p w14:paraId="757AC3CB" w14:textId="77777777" w:rsidR="0072415F" w:rsidRPr="003E4213" w:rsidRDefault="0072415F" w:rsidP="0072415F">
            <w:pPr>
              <w:rPr>
                <w:rFonts w:ascii="Times New Roman" w:hAnsi="Times New Roman" w:cs="Times New Roman"/>
                <w:sz w:val="18"/>
                <w:szCs w:val="18"/>
              </w:rPr>
            </w:pPr>
          </w:p>
        </w:tc>
        <w:tc>
          <w:tcPr>
            <w:tcW w:w="549" w:type="dxa"/>
            <w:shd w:val="clear" w:color="auto" w:fill="D9D9D9" w:themeFill="background1" w:themeFillShade="D9"/>
          </w:tcPr>
          <w:p w14:paraId="01B641FA" w14:textId="77777777" w:rsidR="0072415F" w:rsidRPr="003E4213" w:rsidRDefault="0072415F" w:rsidP="0072415F">
            <w:pPr>
              <w:rPr>
                <w:rFonts w:ascii="Times New Roman" w:hAnsi="Times New Roman" w:cs="Times New Roman"/>
                <w:sz w:val="18"/>
                <w:szCs w:val="18"/>
              </w:rPr>
            </w:pPr>
          </w:p>
        </w:tc>
        <w:tc>
          <w:tcPr>
            <w:tcW w:w="3771" w:type="dxa"/>
            <w:shd w:val="clear" w:color="auto" w:fill="D9D9D9" w:themeFill="background1" w:themeFillShade="D9"/>
          </w:tcPr>
          <w:p w14:paraId="480DD7C8" w14:textId="77777777" w:rsidR="0072415F" w:rsidRPr="003E4213" w:rsidRDefault="0072415F" w:rsidP="0072415F">
            <w:pPr>
              <w:rPr>
                <w:rFonts w:ascii="Times New Roman" w:hAnsi="Times New Roman" w:cs="Times New Roman"/>
                <w:sz w:val="18"/>
                <w:szCs w:val="18"/>
              </w:rPr>
            </w:pPr>
          </w:p>
        </w:tc>
      </w:tr>
      <w:tr w:rsidR="0072415F" w:rsidRPr="003E4213" w14:paraId="66012629" w14:textId="77777777" w:rsidTr="0072415F">
        <w:trPr>
          <w:trHeight w:val="431"/>
        </w:trPr>
        <w:tc>
          <w:tcPr>
            <w:tcW w:w="4135" w:type="dxa"/>
            <w:shd w:val="clear" w:color="auto" w:fill="auto"/>
            <w:vAlign w:val="center"/>
          </w:tcPr>
          <w:p w14:paraId="07003A80"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6647F">
              <w:rPr>
                <w:rFonts w:ascii="Times New Roman" w:hAnsi="Times New Roman" w:cs="Times New Roman"/>
                <w:sz w:val="18"/>
                <w:szCs w:val="18"/>
              </w:rPr>
              <w:t>Operators of dosimetry proc</w:t>
            </w:r>
            <w:r w:rsidR="0076647F" w:rsidRPr="0076647F">
              <w:rPr>
                <w:rFonts w:ascii="Times New Roman" w:hAnsi="Times New Roman" w:cs="Times New Roman"/>
                <w:sz w:val="18"/>
                <w:szCs w:val="18"/>
              </w:rPr>
              <w:t>essing equipment (i.e.,</w:t>
            </w:r>
            <w:r w:rsidRPr="0076647F">
              <w:rPr>
                <w:rFonts w:ascii="Times New Roman" w:hAnsi="Times New Roman" w:cs="Times New Roman"/>
                <w:sz w:val="18"/>
                <w:szCs w:val="18"/>
              </w:rPr>
              <w:t xml:space="preserve"> electrochemical etch chambers, chemical etch baths, automated track counters) must understand the operating conditions and critical functions of the equipment, including recognition and resolution of equipment failures.</w:t>
            </w:r>
          </w:p>
        </w:tc>
        <w:tc>
          <w:tcPr>
            <w:tcW w:w="1131" w:type="dxa"/>
            <w:shd w:val="clear" w:color="auto" w:fill="auto"/>
          </w:tcPr>
          <w:p w14:paraId="2ED0E4FE" w14:textId="77777777" w:rsidR="0072415F" w:rsidRPr="0072415F" w:rsidRDefault="0072415F" w:rsidP="0072415F">
            <w:pPr>
              <w:rPr>
                <w:rFonts w:ascii="Times New Roman" w:hAnsi="Times New Roman" w:cs="Times New Roman"/>
                <w:sz w:val="18"/>
                <w:szCs w:val="18"/>
              </w:rPr>
            </w:pPr>
            <w:r w:rsidRPr="0076647F">
              <w:rPr>
                <w:rFonts w:ascii="Times New Roman" w:hAnsi="Times New Roman" w:cs="Times New Roman"/>
                <w:sz w:val="18"/>
                <w:szCs w:val="18"/>
              </w:rPr>
              <w:t>4.3(b)</w:t>
            </w:r>
          </w:p>
        </w:tc>
        <w:tc>
          <w:tcPr>
            <w:tcW w:w="630" w:type="dxa"/>
            <w:shd w:val="clear" w:color="auto" w:fill="auto"/>
          </w:tcPr>
          <w:p w14:paraId="1EEDA95C"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1E86F408" w14:textId="77777777" w:rsidR="0072415F" w:rsidRPr="0072415F" w:rsidRDefault="0072415F" w:rsidP="0072415F">
            <w:pPr>
              <w:rPr>
                <w:rFonts w:ascii="Times New Roman" w:hAnsi="Times New Roman" w:cs="Times New Roman"/>
              </w:rPr>
            </w:pPr>
          </w:p>
        </w:tc>
        <w:tc>
          <w:tcPr>
            <w:tcW w:w="549" w:type="dxa"/>
            <w:shd w:val="clear" w:color="auto" w:fill="auto"/>
          </w:tcPr>
          <w:p w14:paraId="3A4CA6EE"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29ACD200" w14:textId="77777777" w:rsidR="0072415F" w:rsidRPr="0072415F" w:rsidRDefault="0072415F" w:rsidP="0072415F">
            <w:pPr>
              <w:rPr>
                <w:rFonts w:ascii="Times New Roman" w:hAnsi="Times New Roman" w:cs="Times New Roman"/>
                <w:color w:val="FF0000"/>
                <w:sz w:val="18"/>
                <w:szCs w:val="18"/>
              </w:rPr>
            </w:pPr>
          </w:p>
        </w:tc>
      </w:tr>
      <w:tr w:rsidR="0072415F" w:rsidRPr="003E4213" w14:paraId="037D67AA" w14:textId="77777777" w:rsidTr="0072415F">
        <w:tc>
          <w:tcPr>
            <w:tcW w:w="4135" w:type="dxa"/>
            <w:shd w:val="clear" w:color="auto" w:fill="auto"/>
            <w:vAlign w:val="center"/>
          </w:tcPr>
          <w:p w14:paraId="5521DCC4" w14:textId="77777777" w:rsidR="0072415F" w:rsidRPr="0072415F" w:rsidRDefault="0072415F" w:rsidP="0076647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 xml:space="preserve">Etch parameters (e.g., temperature, voltage, frequency, time) are routinely monitored to </w:t>
            </w:r>
            <w:r w:rsidR="0076647F">
              <w:rPr>
                <w:rFonts w:ascii="Times New Roman" w:hAnsi="Times New Roman" w:cs="Times New Roman"/>
                <w:sz w:val="18"/>
                <w:szCs w:val="18"/>
              </w:rPr>
              <w:t>verify</w:t>
            </w:r>
            <w:r w:rsidRPr="0072415F">
              <w:rPr>
                <w:rFonts w:ascii="Times New Roman" w:hAnsi="Times New Roman" w:cs="Times New Roman"/>
                <w:sz w:val="18"/>
                <w:szCs w:val="18"/>
              </w:rPr>
              <w:t xml:space="preserve"> stability.</w:t>
            </w:r>
          </w:p>
        </w:tc>
        <w:tc>
          <w:tcPr>
            <w:tcW w:w="1131" w:type="dxa"/>
            <w:shd w:val="clear" w:color="auto" w:fill="auto"/>
          </w:tcPr>
          <w:p w14:paraId="0F1F3E4C"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4.7.2(b)</w:t>
            </w:r>
          </w:p>
        </w:tc>
        <w:tc>
          <w:tcPr>
            <w:tcW w:w="630" w:type="dxa"/>
            <w:shd w:val="clear" w:color="auto" w:fill="auto"/>
          </w:tcPr>
          <w:p w14:paraId="3CA59D16"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388826AA" w14:textId="77777777" w:rsidR="0072415F" w:rsidRPr="0072415F" w:rsidRDefault="0072415F" w:rsidP="0072415F">
            <w:pPr>
              <w:rPr>
                <w:rFonts w:ascii="Times New Roman" w:hAnsi="Times New Roman" w:cs="Times New Roman"/>
              </w:rPr>
            </w:pPr>
          </w:p>
        </w:tc>
        <w:tc>
          <w:tcPr>
            <w:tcW w:w="549" w:type="dxa"/>
            <w:shd w:val="clear" w:color="auto" w:fill="auto"/>
          </w:tcPr>
          <w:p w14:paraId="5A402125"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69447D07" w14:textId="77777777" w:rsidR="0072415F" w:rsidRPr="0072415F" w:rsidRDefault="0072415F" w:rsidP="0072415F">
            <w:pPr>
              <w:rPr>
                <w:rFonts w:ascii="Times New Roman" w:hAnsi="Times New Roman" w:cs="Times New Roman"/>
                <w:color w:val="FF0000"/>
                <w:sz w:val="18"/>
                <w:szCs w:val="18"/>
              </w:rPr>
            </w:pPr>
          </w:p>
        </w:tc>
      </w:tr>
      <w:tr w:rsidR="0072415F" w:rsidRPr="003E4213" w14:paraId="382EA0E6" w14:textId="77777777" w:rsidTr="0072415F">
        <w:tc>
          <w:tcPr>
            <w:tcW w:w="4135" w:type="dxa"/>
            <w:shd w:val="clear" w:color="auto" w:fill="auto"/>
            <w:vAlign w:val="center"/>
          </w:tcPr>
          <w:p w14:paraId="7CFE8A5E" w14:textId="77777777" w:rsidR="0072415F" w:rsidRPr="0072415F" w:rsidRDefault="00AD127B" w:rsidP="0072415F">
            <w:pPr>
              <w:pStyle w:val="ListParagraph"/>
              <w:numPr>
                <w:ilvl w:val="0"/>
                <w:numId w:val="40"/>
              </w:numPr>
              <w:ind w:left="338" w:hanging="338"/>
              <w:rPr>
                <w:rFonts w:ascii="Times New Roman" w:hAnsi="Times New Roman" w:cs="Times New Roman"/>
                <w:sz w:val="18"/>
                <w:szCs w:val="18"/>
              </w:rPr>
            </w:pPr>
            <w:r w:rsidRPr="00AD127B">
              <w:rPr>
                <w:rFonts w:ascii="Times New Roman" w:hAnsi="Times New Roman" w:cs="Times New Roman"/>
                <w:sz w:val="18"/>
                <w:szCs w:val="18"/>
              </w:rPr>
              <w:t>Stability of track counting and analysis equipment shall be verified before use with quality control dosimeters and measurement of system internal parameters.</w:t>
            </w:r>
          </w:p>
        </w:tc>
        <w:tc>
          <w:tcPr>
            <w:tcW w:w="1131" w:type="dxa"/>
            <w:shd w:val="clear" w:color="auto" w:fill="auto"/>
          </w:tcPr>
          <w:p w14:paraId="4C0F3F65"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4.7.2(b)</w:t>
            </w:r>
          </w:p>
        </w:tc>
        <w:tc>
          <w:tcPr>
            <w:tcW w:w="630" w:type="dxa"/>
            <w:shd w:val="clear" w:color="auto" w:fill="auto"/>
          </w:tcPr>
          <w:p w14:paraId="7FFFDA48"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1565FF22" w14:textId="77777777" w:rsidR="0072415F" w:rsidRPr="0072415F" w:rsidRDefault="0072415F" w:rsidP="0072415F">
            <w:pPr>
              <w:rPr>
                <w:rFonts w:ascii="Times New Roman" w:hAnsi="Times New Roman" w:cs="Times New Roman"/>
              </w:rPr>
            </w:pPr>
          </w:p>
        </w:tc>
        <w:tc>
          <w:tcPr>
            <w:tcW w:w="549" w:type="dxa"/>
            <w:shd w:val="clear" w:color="auto" w:fill="auto"/>
          </w:tcPr>
          <w:p w14:paraId="04F98250"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7308EB0F" w14:textId="77777777" w:rsidR="0072415F" w:rsidRPr="0076647F" w:rsidRDefault="0072415F" w:rsidP="0072415F">
            <w:pPr>
              <w:rPr>
                <w:rFonts w:ascii="Times New Roman" w:hAnsi="Times New Roman" w:cs="Times New Roman"/>
                <w:color w:val="FF0000"/>
                <w:sz w:val="18"/>
                <w:szCs w:val="18"/>
              </w:rPr>
            </w:pPr>
          </w:p>
        </w:tc>
      </w:tr>
      <w:tr w:rsidR="0072415F" w:rsidRPr="003E4213" w14:paraId="35700E28" w14:textId="77777777" w:rsidTr="0072415F">
        <w:tc>
          <w:tcPr>
            <w:tcW w:w="4135" w:type="dxa"/>
            <w:shd w:val="clear" w:color="auto" w:fill="auto"/>
            <w:vAlign w:val="center"/>
          </w:tcPr>
          <w:p w14:paraId="6FDF7A88"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Records shall indicate that dose measurements are made only with stable equipment.</w:t>
            </w:r>
          </w:p>
        </w:tc>
        <w:tc>
          <w:tcPr>
            <w:tcW w:w="1131" w:type="dxa"/>
            <w:shd w:val="clear" w:color="auto" w:fill="auto"/>
          </w:tcPr>
          <w:p w14:paraId="6B6CB195"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4.7.2(b)</w:t>
            </w:r>
          </w:p>
        </w:tc>
        <w:tc>
          <w:tcPr>
            <w:tcW w:w="630" w:type="dxa"/>
            <w:shd w:val="clear" w:color="auto" w:fill="auto"/>
          </w:tcPr>
          <w:p w14:paraId="43E59CD6"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5ABE9362" w14:textId="77777777" w:rsidR="0072415F" w:rsidRPr="0072415F" w:rsidRDefault="0072415F" w:rsidP="0072415F">
            <w:pPr>
              <w:rPr>
                <w:rFonts w:ascii="Times New Roman" w:hAnsi="Times New Roman" w:cs="Times New Roman"/>
              </w:rPr>
            </w:pPr>
          </w:p>
        </w:tc>
        <w:tc>
          <w:tcPr>
            <w:tcW w:w="549" w:type="dxa"/>
            <w:shd w:val="clear" w:color="auto" w:fill="auto"/>
          </w:tcPr>
          <w:p w14:paraId="5C29080B"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2D2667FD" w14:textId="77777777" w:rsidR="0072415F" w:rsidRPr="0072415F" w:rsidRDefault="0072415F" w:rsidP="0072415F">
            <w:pPr>
              <w:rPr>
                <w:rFonts w:ascii="Times New Roman" w:hAnsi="Times New Roman" w:cs="Times New Roman"/>
                <w:b/>
                <w:color w:val="0070C0"/>
                <w:sz w:val="18"/>
                <w:szCs w:val="18"/>
              </w:rPr>
            </w:pPr>
          </w:p>
        </w:tc>
      </w:tr>
      <w:tr w:rsidR="0072415F" w:rsidRPr="003E4213" w14:paraId="6EEE6D9A" w14:textId="77777777" w:rsidTr="0072415F">
        <w:tc>
          <w:tcPr>
            <w:tcW w:w="4135" w:type="dxa"/>
            <w:shd w:val="clear" w:color="auto" w:fill="auto"/>
            <w:vAlign w:val="center"/>
          </w:tcPr>
          <w:p w14:paraId="26DBE5AE"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Quality Control and unirradiated dosimeters shall be used routinely to identify processing problems.</w:t>
            </w:r>
          </w:p>
        </w:tc>
        <w:tc>
          <w:tcPr>
            <w:tcW w:w="1131" w:type="dxa"/>
            <w:shd w:val="clear" w:color="auto" w:fill="auto"/>
          </w:tcPr>
          <w:p w14:paraId="5D07132F"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4.7.2(d)</w:t>
            </w:r>
          </w:p>
        </w:tc>
        <w:tc>
          <w:tcPr>
            <w:tcW w:w="630" w:type="dxa"/>
            <w:shd w:val="clear" w:color="auto" w:fill="auto"/>
          </w:tcPr>
          <w:p w14:paraId="7377DD25"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586BC3EF" w14:textId="77777777" w:rsidR="0072415F" w:rsidRPr="0072415F" w:rsidRDefault="0072415F" w:rsidP="0072415F">
            <w:pPr>
              <w:rPr>
                <w:rFonts w:ascii="Times New Roman" w:hAnsi="Times New Roman" w:cs="Times New Roman"/>
                <w:sz w:val="18"/>
                <w:szCs w:val="18"/>
              </w:rPr>
            </w:pPr>
          </w:p>
        </w:tc>
        <w:tc>
          <w:tcPr>
            <w:tcW w:w="549" w:type="dxa"/>
            <w:shd w:val="clear" w:color="auto" w:fill="auto"/>
          </w:tcPr>
          <w:p w14:paraId="39488C74"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2F4115CF" w14:textId="77777777" w:rsidR="0072415F" w:rsidRPr="0072415F" w:rsidRDefault="0072415F" w:rsidP="0072415F">
            <w:pPr>
              <w:rPr>
                <w:rFonts w:ascii="Times New Roman" w:hAnsi="Times New Roman" w:cs="Times New Roman"/>
                <w:color w:val="FF0000"/>
                <w:sz w:val="18"/>
                <w:szCs w:val="18"/>
              </w:rPr>
            </w:pPr>
          </w:p>
        </w:tc>
      </w:tr>
      <w:tr w:rsidR="0072415F" w:rsidRPr="003E4213" w14:paraId="0AF39925" w14:textId="77777777" w:rsidTr="0072415F">
        <w:tc>
          <w:tcPr>
            <w:tcW w:w="4135" w:type="dxa"/>
            <w:shd w:val="clear" w:color="auto" w:fill="auto"/>
            <w:vAlign w:val="center"/>
          </w:tcPr>
          <w:p w14:paraId="4BEFB11E"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Each processing protocol shall provide for interspersing quality control dosimeters.</w:t>
            </w:r>
          </w:p>
        </w:tc>
        <w:tc>
          <w:tcPr>
            <w:tcW w:w="1131" w:type="dxa"/>
            <w:shd w:val="clear" w:color="auto" w:fill="auto"/>
          </w:tcPr>
          <w:p w14:paraId="456AB59F"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4.7.2(d)</w:t>
            </w:r>
          </w:p>
        </w:tc>
        <w:tc>
          <w:tcPr>
            <w:tcW w:w="630" w:type="dxa"/>
            <w:shd w:val="clear" w:color="auto" w:fill="auto"/>
          </w:tcPr>
          <w:p w14:paraId="29C679EB"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3E3FE817" w14:textId="77777777" w:rsidR="0072415F" w:rsidRPr="0072415F" w:rsidRDefault="0072415F" w:rsidP="0072415F">
            <w:pPr>
              <w:rPr>
                <w:rFonts w:ascii="Times New Roman" w:hAnsi="Times New Roman" w:cs="Times New Roman"/>
                <w:sz w:val="18"/>
                <w:szCs w:val="18"/>
              </w:rPr>
            </w:pPr>
          </w:p>
        </w:tc>
        <w:tc>
          <w:tcPr>
            <w:tcW w:w="549" w:type="dxa"/>
            <w:shd w:val="clear" w:color="auto" w:fill="auto"/>
          </w:tcPr>
          <w:p w14:paraId="34B78B47"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0067033B" w14:textId="77777777" w:rsidR="0072415F" w:rsidRPr="0072415F" w:rsidRDefault="0072415F" w:rsidP="0072415F">
            <w:pPr>
              <w:rPr>
                <w:rFonts w:ascii="Times New Roman" w:hAnsi="Times New Roman" w:cs="Times New Roman"/>
                <w:color w:val="FF0000"/>
                <w:sz w:val="18"/>
                <w:szCs w:val="18"/>
              </w:rPr>
            </w:pPr>
          </w:p>
        </w:tc>
      </w:tr>
      <w:tr w:rsidR="0072415F" w:rsidRPr="00961939" w14:paraId="6762696D" w14:textId="77777777" w:rsidTr="0072415F">
        <w:tc>
          <w:tcPr>
            <w:tcW w:w="4135" w:type="dxa"/>
            <w:shd w:val="clear" w:color="auto" w:fill="auto"/>
            <w:vAlign w:val="center"/>
          </w:tcPr>
          <w:p w14:paraId="3E46E873"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Records shall demonstrate reproducibility for the irradiation method used for irradiating quality control dosimeters.</w:t>
            </w:r>
          </w:p>
        </w:tc>
        <w:tc>
          <w:tcPr>
            <w:tcW w:w="1131" w:type="dxa"/>
            <w:shd w:val="clear" w:color="auto" w:fill="auto"/>
          </w:tcPr>
          <w:p w14:paraId="41505AFC"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4.7.2(d)</w:t>
            </w:r>
          </w:p>
        </w:tc>
        <w:tc>
          <w:tcPr>
            <w:tcW w:w="630" w:type="dxa"/>
            <w:shd w:val="clear" w:color="auto" w:fill="auto"/>
          </w:tcPr>
          <w:p w14:paraId="42BF5096"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40835891" w14:textId="77777777" w:rsidR="0072415F" w:rsidRPr="0072415F" w:rsidRDefault="0072415F" w:rsidP="0072415F">
            <w:pPr>
              <w:rPr>
                <w:rFonts w:ascii="Times New Roman" w:hAnsi="Times New Roman" w:cs="Times New Roman"/>
                <w:sz w:val="18"/>
                <w:szCs w:val="18"/>
              </w:rPr>
            </w:pPr>
          </w:p>
        </w:tc>
        <w:tc>
          <w:tcPr>
            <w:tcW w:w="549" w:type="dxa"/>
            <w:shd w:val="clear" w:color="auto" w:fill="auto"/>
          </w:tcPr>
          <w:p w14:paraId="09E996DC"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614D23C7" w14:textId="77777777" w:rsidR="0072415F" w:rsidRPr="0072415F" w:rsidRDefault="0072415F" w:rsidP="0072415F">
            <w:pPr>
              <w:rPr>
                <w:rFonts w:ascii="Times New Roman" w:hAnsi="Times New Roman" w:cs="Times New Roman"/>
                <w:color w:val="FF0000"/>
                <w:sz w:val="18"/>
                <w:szCs w:val="18"/>
              </w:rPr>
            </w:pPr>
          </w:p>
        </w:tc>
      </w:tr>
      <w:tr w:rsidR="0072415F" w:rsidRPr="00961939" w14:paraId="55C44A7A" w14:textId="77777777" w:rsidTr="0072415F">
        <w:tc>
          <w:tcPr>
            <w:tcW w:w="4135" w:type="dxa"/>
            <w:shd w:val="clear" w:color="auto" w:fill="auto"/>
            <w:vAlign w:val="center"/>
          </w:tcPr>
          <w:p w14:paraId="45735629"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Unirradiated and quality control dosimeter use frequency shall be determined based upon the total number of dosimeters processed, equipment stability, type of quality control checks, or other suitable method.</w:t>
            </w:r>
          </w:p>
        </w:tc>
        <w:tc>
          <w:tcPr>
            <w:tcW w:w="1131" w:type="dxa"/>
            <w:shd w:val="clear" w:color="auto" w:fill="auto"/>
          </w:tcPr>
          <w:p w14:paraId="74BD3B62"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4.7.2(d)</w:t>
            </w:r>
          </w:p>
        </w:tc>
        <w:tc>
          <w:tcPr>
            <w:tcW w:w="630" w:type="dxa"/>
            <w:shd w:val="clear" w:color="auto" w:fill="auto"/>
          </w:tcPr>
          <w:p w14:paraId="1A9C0C4D"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6F909673" w14:textId="77777777" w:rsidR="0072415F" w:rsidRPr="0072415F" w:rsidRDefault="0072415F" w:rsidP="0072415F">
            <w:pPr>
              <w:rPr>
                <w:rFonts w:ascii="Times New Roman" w:hAnsi="Times New Roman" w:cs="Times New Roman"/>
                <w:sz w:val="18"/>
                <w:szCs w:val="18"/>
              </w:rPr>
            </w:pPr>
          </w:p>
        </w:tc>
        <w:tc>
          <w:tcPr>
            <w:tcW w:w="549" w:type="dxa"/>
            <w:shd w:val="clear" w:color="auto" w:fill="auto"/>
          </w:tcPr>
          <w:p w14:paraId="18E8A7A0"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307363B1" w14:textId="77777777" w:rsidR="0072415F" w:rsidRPr="0072415F" w:rsidRDefault="0072415F" w:rsidP="0072415F">
            <w:pPr>
              <w:rPr>
                <w:rFonts w:ascii="Times New Roman" w:hAnsi="Times New Roman" w:cs="Times New Roman"/>
                <w:sz w:val="18"/>
                <w:szCs w:val="18"/>
              </w:rPr>
            </w:pPr>
          </w:p>
        </w:tc>
      </w:tr>
      <w:tr w:rsidR="0072415F" w:rsidRPr="00961939" w14:paraId="4296475B" w14:textId="77777777" w:rsidTr="0072415F">
        <w:tc>
          <w:tcPr>
            <w:tcW w:w="4135" w:type="dxa"/>
            <w:shd w:val="clear" w:color="auto" w:fill="auto"/>
            <w:vAlign w:val="center"/>
          </w:tcPr>
          <w:p w14:paraId="666A079B"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Blind testing shall be conducted to validate the overall performance of the dosimetry system.</w:t>
            </w:r>
          </w:p>
        </w:tc>
        <w:tc>
          <w:tcPr>
            <w:tcW w:w="1131" w:type="dxa"/>
            <w:shd w:val="clear" w:color="auto" w:fill="auto"/>
          </w:tcPr>
          <w:p w14:paraId="0CB2A49F"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4.7.2(e)</w:t>
            </w:r>
          </w:p>
        </w:tc>
        <w:tc>
          <w:tcPr>
            <w:tcW w:w="630" w:type="dxa"/>
            <w:shd w:val="clear" w:color="auto" w:fill="auto"/>
          </w:tcPr>
          <w:p w14:paraId="3C621D09"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1B00C1BB" w14:textId="77777777" w:rsidR="0072415F" w:rsidRPr="0072415F" w:rsidRDefault="0072415F" w:rsidP="0072415F">
            <w:pPr>
              <w:rPr>
                <w:rFonts w:ascii="Times New Roman" w:hAnsi="Times New Roman" w:cs="Times New Roman"/>
              </w:rPr>
            </w:pPr>
          </w:p>
        </w:tc>
        <w:tc>
          <w:tcPr>
            <w:tcW w:w="549" w:type="dxa"/>
            <w:shd w:val="clear" w:color="auto" w:fill="auto"/>
          </w:tcPr>
          <w:p w14:paraId="0714E626"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47CDF0A8" w14:textId="77777777" w:rsidR="0072415F" w:rsidRPr="0072415F" w:rsidRDefault="0072415F" w:rsidP="0072415F">
            <w:pPr>
              <w:rPr>
                <w:rFonts w:ascii="Times New Roman" w:hAnsi="Times New Roman" w:cs="Times New Roman"/>
              </w:rPr>
            </w:pPr>
          </w:p>
        </w:tc>
      </w:tr>
      <w:tr w:rsidR="0072415F" w:rsidRPr="00961939" w14:paraId="54E1E625" w14:textId="77777777" w:rsidTr="0072415F">
        <w:tc>
          <w:tcPr>
            <w:tcW w:w="4135" w:type="dxa"/>
            <w:shd w:val="clear" w:color="auto" w:fill="auto"/>
            <w:vAlign w:val="center"/>
          </w:tcPr>
          <w:p w14:paraId="1A3C3E3C" w14:textId="77777777" w:rsidR="0072415F" w:rsidRPr="0072415F" w:rsidRDefault="0072415F" w:rsidP="0072415F">
            <w:pPr>
              <w:pStyle w:val="ListParagraph"/>
              <w:numPr>
                <w:ilvl w:val="0"/>
                <w:numId w:val="40"/>
              </w:numPr>
              <w:ind w:left="338" w:hanging="338"/>
              <w:rPr>
                <w:rFonts w:ascii="Times New Roman" w:hAnsi="Times New Roman" w:cs="Times New Roman"/>
                <w:sz w:val="18"/>
                <w:szCs w:val="18"/>
              </w:rPr>
            </w:pPr>
            <w:r w:rsidRPr="0072415F">
              <w:rPr>
                <w:rFonts w:ascii="Times New Roman" w:hAnsi="Times New Roman" w:cs="Times New Roman"/>
                <w:sz w:val="18"/>
                <w:szCs w:val="18"/>
              </w:rPr>
              <w:t>The blind testing program shall consist of the use of dosimeters irradiated by NIS</w:t>
            </w:r>
            <w:r w:rsidR="0076647F">
              <w:rPr>
                <w:rFonts w:ascii="Times New Roman" w:hAnsi="Times New Roman" w:cs="Times New Roman"/>
                <w:sz w:val="18"/>
                <w:szCs w:val="18"/>
              </w:rPr>
              <w:t xml:space="preserve">T traceable </w:t>
            </w:r>
            <w:r w:rsidR="00016F29">
              <w:rPr>
                <w:rFonts w:ascii="Times New Roman" w:hAnsi="Times New Roman" w:cs="Times New Roman"/>
                <w:sz w:val="18"/>
                <w:szCs w:val="18"/>
              </w:rPr>
              <w:t xml:space="preserve">sources </w:t>
            </w:r>
            <w:r w:rsidR="008A0F50">
              <w:rPr>
                <w:rFonts w:ascii="Times New Roman" w:hAnsi="Times New Roman" w:cs="Times New Roman"/>
                <w:sz w:val="18"/>
                <w:szCs w:val="18"/>
              </w:rPr>
              <w:t xml:space="preserve">or radiation-generating devices </w:t>
            </w:r>
            <w:r w:rsidRPr="0072415F">
              <w:rPr>
                <w:rFonts w:ascii="Times New Roman" w:hAnsi="Times New Roman" w:cs="Times New Roman"/>
                <w:sz w:val="18"/>
                <w:szCs w:val="18"/>
              </w:rPr>
              <w:t>to doses that are unknown to the processor.</w:t>
            </w:r>
          </w:p>
        </w:tc>
        <w:tc>
          <w:tcPr>
            <w:tcW w:w="1131" w:type="dxa"/>
            <w:shd w:val="clear" w:color="auto" w:fill="auto"/>
          </w:tcPr>
          <w:p w14:paraId="142C44EA" w14:textId="77777777" w:rsidR="0072415F" w:rsidRPr="0072415F" w:rsidRDefault="0072415F" w:rsidP="0072415F">
            <w:pPr>
              <w:rPr>
                <w:rFonts w:ascii="Times New Roman" w:hAnsi="Times New Roman" w:cs="Times New Roman"/>
                <w:sz w:val="18"/>
                <w:szCs w:val="18"/>
              </w:rPr>
            </w:pPr>
            <w:r w:rsidRPr="0072415F">
              <w:rPr>
                <w:rFonts w:ascii="Times New Roman" w:hAnsi="Times New Roman" w:cs="Times New Roman"/>
                <w:sz w:val="18"/>
                <w:szCs w:val="18"/>
              </w:rPr>
              <w:t>4.7.2(e)</w:t>
            </w:r>
          </w:p>
        </w:tc>
        <w:tc>
          <w:tcPr>
            <w:tcW w:w="630" w:type="dxa"/>
            <w:shd w:val="clear" w:color="auto" w:fill="auto"/>
          </w:tcPr>
          <w:p w14:paraId="015C7292" w14:textId="77777777" w:rsidR="0072415F" w:rsidRPr="0072415F" w:rsidRDefault="0072415F" w:rsidP="0072415F">
            <w:pPr>
              <w:rPr>
                <w:rFonts w:ascii="Times New Roman" w:hAnsi="Times New Roman" w:cs="Times New Roman"/>
                <w:sz w:val="18"/>
                <w:szCs w:val="18"/>
              </w:rPr>
            </w:pPr>
          </w:p>
        </w:tc>
        <w:tc>
          <w:tcPr>
            <w:tcW w:w="540" w:type="dxa"/>
            <w:shd w:val="clear" w:color="auto" w:fill="auto"/>
          </w:tcPr>
          <w:p w14:paraId="52A3E8EF" w14:textId="77777777" w:rsidR="0072415F" w:rsidRPr="0072415F" w:rsidRDefault="0072415F" w:rsidP="0072415F">
            <w:pPr>
              <w:rPr>
                <w:rFonts w:ascii="Times New Roman" w:hAnsi="Times New Roman" w:cs="Times New Roman"/>
              </w:rPr>
            </w:pPr>
          </w:p>
        </w:tc>
        <w:tc>
          <w:tcPr>
            <w:tcW w:w="549" w:type="dxa"/>
            <w:shd w:val="clear" w:color="auto" w:fill="auto"/>
          </w:tcPr>
          <w:p w14:paraId="752C04DE" w14:textId="77777777" w:rsidR="0072415F" w:rsidRPr="0072415F" w:rsidRDefault="0072415F" w:rsidP="0072415F">
            <w:pPr>
              <w:rPr>
                <w:rFonts w:ascii="Times New Roman" w:hAnsi="Times New Roman" w:cs="Times New Roman"/>
                <w:sz w:val="18"/>
                <w:szCs w:val="18"/>
              </w:rPr>
            </w:pPr>
          </w:p>
        </w:tc>
        <w:tc>
          <w:tcPr>
            <w:tcW w:w="3771" w:type="dxa"/>
            <w:shd w:val="clear" w:color="auto" w:fill="auto"/>
          </w:tcPr>
          <w:p w14:paraId="34C3C178" w14:textId="77777777" w:rsidR="0072415F" w:rsidRPr="0072415F" w:rsidRDefault="0072415F" w:rsidP="0072415F">
            <w:pPr>
              <w:rPr>
                <w:rFonts w:ascii="Times New Roman" w:hAnsi="Times New Roman" w:cs="Times New Roman"/>
              </w:rPr>
            </w:pPr>
          </w:p>
        </w:tc>
      </w:tr>
      <w:tr w:rsidR="00E71195" w:rsidRPr="00E71195" w14:paraId="795F617D" w14:textId="77777777" w:rsidTr="0072415F">
        <w:tc>
          <w:tcPr>
            <w:tcW w:w="4135" w:type="dxa"/>
            <w:shd w:val="clear" w:color="auto" w:fill="auto"/>
            <w:vAlign w:val="center"/>
          </w:tcPr>
          <w:p w14:paraId="7946F334" w14:textId="77777777" w:rsidR="00E71195" w:rsidRPr="00E71195" w:rsidRDefault="00E71195" w:rsidP="00E71195">
            <w:pPr>
              <w:pStyle w:val="ListParagraph"/>
              <w:numPr>
                <w:ilvl w:val="0"/>
                <w:numId w:val="40"/>
              </w:numPr>
              <w:ind w:left="338" w:hanging="338"/>
              <w:rPr>
                <w:rFonts w:ascii="Times New Roman" w:hAnsi="Times New Roman" w:cs="Times New Roman"/>
                <w:sz w:val="18"/>
                <w:szCs w:val="18"/>
              </w:rPr>
            </w:pPr>
            <w:r w:rsidRPr="00E71195">
              <w:rPr>
                <w:rFonts w:ascii="Times New Roman" w:hAnsi="Times New Roman" w:cs="Times New Roman"/>
                <w:sz w:val="18"/>
                <w:szCs w:val="18"/>
              </w:rPr>
              <w:t>Exposures to blind test dosimeters shall includ</w:t>
            </w:r>
            <w:r w:rsidR="0076647F">
              <w:rPr>
                <w:rFonts w:ascii="Times New Roman" w:hAnsi="Times New Roman" w:cs="Times New Roman"/>
                <w:sz w:val="18"/>
                <w:szCs w:val="18"/>
              </w:rPr>
              <w:t xml:space="preserve">e those sources </w:t>
            </w:r>
            <w:r w:rsidRPr="00E71195">
              <w:rPr>
                <w:rFonts w:ascii="Times New Roman" w:hAnsi="Times New Roman" w:cs="Times New Roman"/>
                <w:sz w:val="18"/>
                <w:szCs w:val="18"/>
              </w:rPr>
              <w:t>for which the program is accredited.</w:t>
            </w:r>
          </w:p>
        </w:tc>
        <w:tc>
          <w:tcPr>
            <w:tcW w:w="1131" w:type="dxa"/>
            <w:shd w:val="clear" w:color="auto" w:fill="auto"/>
          </w:tcPr>
          <w:p w14:paraId="31ED02F5"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4.7.2(e)</w:t>
            </w:r>
          </w:p>
        </w:tc>
        <w:tc>
          <w:tcPr>
            <w:tcW w:w="630" w:type="dxa"/>
            <w:shd w:val="clear" w:color="auto" w:fill="auto"/>
          </w:tcPr>
          <w:p w14:paraId="6C974E96"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03AECBAE"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63C87700"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1C8A1BF6" w14:textId="77777777" w:rsidR="00E71195" w:rsidRPr="005762B4" w:rsidRDefault="00E71195" w:rsidP="00E71195">
            <w:pPr>
              <w:rPr>
                <w:rFonts w:ascii="Times New Roman" w:hAnsi="Times New Roman" w:cs="Times New Roman"/>
              </w:rPr>
            </w:pPr>
          </w:p>
        </w:tc>
      </w:tr>
      <w:tr w:rsidR="00E71195" w:rsidRPr="00E71195" w14:paraId="34AF8E82" w14:textId="77777777" w:rsidTr="0072415F">
        <w:tc>
          <w:tcPr>
            <w:tcW w:w="4135" w:type="dxa"/>
            <w:shd w:val="clear" w:color="auto" w:fill="auto"/>
            <w:vAlign w:val="center"/>
          </w:tcPr>
          <w:p w14:paraId="5B2BF04B" w14:textId="77777777" w:rsidR="00E71195" w:rsidRPr="00E71195" w:rsidRDefault="00E71195" w:rsidP="00E71195">
            <w:pPr>
              <w:pStyle w:val="ListParagraph"/>
              <w:numPr>
                <w:ilvl w:val="0"/>
                <w:numId w:val="40"/>
              </w:numPr>
              <w:ind w:left="338" w:hanging="338"/>
              <w:rPr>
                <w:rFonts w:ascii="Times New Roman" w:hAnsi="Times New Roman" w:cs="Times New Roman"/>
                <w:sz w:val="18"/>
                <w:szCs w:val="18"/>
              </w:rPr>
            </w:pPr>
            <w:r w:rsidRPr="00E71195">
              <w:rPr>
                <w:rFonts w:ascii="Times New Roman" w:hAnsi="Times New Roman" w:cs="Times New Roman"/>
                <w:sz w:val="18"/>
                <w:szCs w:val="18"/>
              </w:rPr>
              <w:t xml:space="preserve">Procedures </w:t>
            </w:r>
            <w:r w:rsidR="0076647F">
              <w:rPr>
                <w:rFonts w:ascii="Times New Roman" w:hAnsi="Times New Roman" w:cs="Times New Roman"/>
                <w:sz w:val="18"/>
                <w:szCs w:val="18"/>
              </w:rPr>
              <w:t>exist that describe the</w:t>
            </w:r>
            <w:r w:rsidRPr="00E71195">
              <w:rPr>
                <w:rFonts w:ascii="Times New Roman" w:hAnsi="Times New Roman" w:cs="Times New Roman"/>
                <w:sz w:val="18"/>
                <w:szCs w:val="18"/>
              </w:rPr>
              <w:t xml:space="preserve"> steps to be taken in the event that blind testing results are outside of pre-establis</w:t>
            </w:r>
            <w:r w:rsidR="0076647F">
              <w:rPr>
                <w:rFonts w:ascii="Times New Roman" w:hAnsi="Times New Roman" w:cs="Times New Roman"/>
                <w:sz w:val="18"/>
                <w:szCs w:val="18"/>
              </w:rPr>
              <w:t>hed criteria</w:t>
            </w:r>
            <w:r w:rsidRPr="00E71195">
              <w:rPr>
                <w:rFonts w:ascii="Times New Roman" w:hAnsi="Times New Roman" w:cs="Times New Roman"/>
                <w:sz w:val="18"/>
                <w:szCs w:val="18"/>
              </w:rPr>
              <w:t>.</w:t>
            </w:r>
          </w:p>
        </w:tc>
        <w:tc>
          <w:tcPr>
            <w:tcW w:w="1131" w:type="dxa"/>
            <w:shd w:val="clear" w:color="auto" w:fill="auto"/>
          </w:tcPr>
          <w:p w14:paraId="3FAE5F10"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4.7.2(e)</w:t>
            </w:r>
          </w:p>
        </w:tc>
        <w:tc>
          <w:tcPr>
            <w:tcW w:w="630" w:type="dxa"/>
            <w:shd w:val="clear" w:color="auto" w:fill="auto"/>
          </w:tcPr>
          <w:p w14:paraId="1F81BF48"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4F93F829" w14:textId="77777777" w:rsidR="00E71195" w:rsidRPr="00E71195" w:rsidRDefault="00E71195" w:rsidP="00E71195">
            <w:pPr>
              <w:rPr>
                <w:rFonts w:ascii="Times New Roman" w:hAnsi="Times New Roman" w:cs="Times New Roman"/>
              </w:rPr>
            </w:pPr>
          </w:p>
        </w:tc>
        <w:tc>
          <w:tcPr>
            <w:tcW w:w="549" w:type="dxa"/>
            <w:shd w:val="clear" w:color="auto" w:fill="auto"/>
          </w:tcPr>
          <w:p w14:paraId="7AA40FE9"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030367BE" w14:textId="77777777" w:rsidR="00E71195" w:rsidRPr="00E71195" w:rsidRDefault="00E71195" w:rsidP="00E71195">
            <w:pPr>
              <w:rPr>
                <w:rFonts w:ascii="Times New Roman" w:hAnsi="Times New Roman" w:cs="Times New Roman"/>
                <w:sz w:val="18"/>
                <w:szCs w:val="18"/>
              </w:rPr>
            </w:pPr>
          </w:p>
        </w:tc>
      </w:tr>
    </w:tbl>
    <w:p w14:paraId="4DFAEAB1" w14:textId="77777777" w:rsidR="0072415F" w:rsidRDefault="0072415F" w:rsidP="005E0704">
      <w:pPr>
        <w:rPr>
          <w:rFonts w:ascii="Times New Roman" w:hAnsi="Times New Roman" w:cs="Times New Roman"/>
          <w:sz w:val="18"/>
          <w:szCs w:val="18"/>
        </w:rPr>
      </w:pPr>
    </w:p>
    <w:p w14:paraId="2E0A7480" w14:textId="77777777" w:rsidR="00E71195" w:rsidRDefault="00E71195" w:rsidP="005E0704">
      <w:pPr>
        <w:rPr>
          <w:rFonts w:ascii="Times New Roman" w:hAnsi="Times New Roman" w:cs="Times New Roman"/>
          <w:sz w:val="18"/>
          <w:szCs w:val="18"/>
        </w:rPr>
        <w:sectPr w:rsidR="00E71195"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E71195" w:rsidRPr="003E4213" w14:paraId="3F614869" w14:textId="77777777" w:rsidTr="00B601E0">
        <w:tc>
          <w:tcPr>
            <w:tcW w:w="4135" w:type="dxa"/>
            <w:vMerge w:val="restart"/>
            <w:vAlign w:val="center"/>
          </w:tcPr>
          <w:p w14:paraId="62241110" w14:textId="77777777" w:rsidR="00E71195" w:rsidRPr="007D4F4E" w:rsidRDefault="00E71195" w:rsidP="00B601E0">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1CAF865B" w14:textId="77777777" w:rsidR="00E71195" w:rsidRPr="007D4F4E" w:rsidRDefault="00E71195"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14C207FC" w14:textId="77777777" w:rsidR="00E71195" w:rsidRPr="007D4F4E" w:rsidRDefault="00E71195" w:rsidP="00B601E0">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2B9077D" w14:textId="77777777" w:rsidR="00E71195" w:rsidRPr="007D4F4E" w:rsidRDefault="00E71195"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E71195" w:rsidRPr="003E4213" w14:paraId="71D7AADD" w14:textId="77777777" w:rsidTr="00B601E0">
        <w:tc>
          <w:tcPr>
            <w:tcW w:w="4135" w:type="dxa"/>
            <w:vMerge/>
          </w:tcPr>
          <w:p w14:paraId="1223C3AE" w14:textId="77777777" w:rsidR="00E71195" w:rsidRPr="003E4213" w:rsidRDefault="00E71195" w:rsidP="00B601E0">
            <w:pPr>
              <w:rPr>
                <w:rFonts w:ascii="Times New Roman" w:hAnsi="Times New Roman" w:cs="Times New Roman"/>
                <w:sz w:val="18"/>
                <w:szCs w:val="18"/>
              </w:rPr>
            </w:pPr>
          </w:p>
        </w:tc>
        <w:tc>
          <w:tcPr>
            <w:tcW w:w="1131" w:type="dxa"/>
            <w:vMerge/>
          </w:tcPr>
          <w:p w14:paraId="0116B465" w14:textId="77777777" w:rsidR="00E71195" w:rsidRPr="003E4213" w:rsidRDefault="00E71195" w:rsidP="00B601E0">
            <w:pPr>
              <w:rPr>
                <w:rFonts w:ascii="Times New Roman" w:hAnsi="Times New Roman" w:cs="Times New Roman"/>
                <w:sz w:val="18"/>
                <w:szCs w:val="18"/>
              </w:rPr>
            </w:pPr>
          </w:p>
        </w:tc>
        <w:tc>
          <w:tcPr>
            <w:tcW w:w="630" w:type="dxa"/>
          </w:tcPr>
          <w:p w14:paraId="5F13336C" w14:textId="77777777" w:rsidR="00E71195" w:rsidRPr="00BD0B07" w:rsidRDefault="00E71195" w:rsidP="00B601E0">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7EA8A0EE" w14:textId="77777777" w:rsidR="00E71195" w:rsidRPr="00BD0B07" w:rsidRDefault="00E71195" w:rsidP="00B601E0">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2632C8F1" w14:textId="77777777" w:rsidR="00E71195" w:rsidRPr="00BD0B07" w:rsidRDefault="00E71195" w:rsidP="00B601E0">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05539068" w14:textId="77777777" w:rsidR="00E71195" w:rsidRPr="003E4213" w:rsidRDefault="00E71195" w:rsidP="00B601E0">
            <w:pPr>
              <w:rPr>
                <w:rFonts w:ascii="Times New Roman" w:hAnsi="Times New Roman" w:cs="Times New Roman"/>
                <w:sz w:val="18"/>
                <w:szCs w:val="18"/>
              </w:rPr>
            </w:pPr>
          </w:p>
        </w:tc>
      </w:tr>
      <w:tr w:rsidR="00E71195" w:rsidRPr="003E4213" w14:paraId="2255F52D" w14:textId="77777777" w:rsidTr="00B601E0">
        <w:tc>
          <w:tcPr>
            <w:tcW w:w="4135" w:type="dxa"/>
            <w:shd w:val="clear" w:color="auto" w:fill="D9D9D9" w:themeFill="background1" w:themeFillShade="D9"/>
          </w:tcPr>
          <w:p w14:paraId="79C2CC41" w14:textId="77777777" w:rsidR="00E71195" w:rsidRPr="003E4213" w:rsidRDefault="00E71195" w:rsidP="00B66F6D">
            <w:pPr>
              <w:rPr>
                <w:rFonts w:ascii="Times New Roman" w:hAnsi="Times New Roman" w:cs="Times New Roman"/>
                <w:b/>
                <w:sz w:val="18"/>
                <w:szCs w:val="18"/>
              </w:rPr>
            </w:pPr>
            <w:r>
              <w:rPr>
                <w:rFonts w:ascii="Times New Roman" w:hAnsi="Times New Roman" w:cs="Times New Roman"/>
                <w:b/>
                <w:sz w:val="18"/>
                <w:szCs w:val="18"/>
              </w:rPr>
              <w:t>Solid State Track Etch Dosimeters (</w:t>
            </w:r>
            <w:r w:rsidR="00B66F6D">
              <w:rPr>
                <w:rFonts w:ascii="Times New Roman" w:hAnsi="Times New Roman" w:cs="Times New Roman"/>
                <w:b/>
                <w:sz w:val="18"/>
                <w:szCs w:val="18"/>
              </w:rPr>
              <w:t>TE</w:t>
            </w:r>
            <w:r>
              <w:rPr>
                <w:rFonts w:ascii="Times New Roman" w:hAnsi="Times New Roman" w:cs="Times New Roman"/>
                <w:b/>
                <w:sz w:val="18"/>
                <w:szCs w:val="18"/>
              </w:rPr>
              <w:t>)</w:t>
            </w:r>
          </w:p>
        </w:tc>
        <w:tc>
          <w:tcPr>
            <w:tcW w:w="1131" w:type="dxa"/>
            <w:shd w:val="clear" w:color="auto" w:fill="D9D9D9" w:themeFill="background1" w:themeFillShade="D9"/>
          </w:tcPr>
          <w:p w14:paraId="4122D013" w14:textId="77777777" w:rsidR="00E71195" w:rsidRPr="003E4213" w:rsidRDefault="00E71195" w:rsidP="00B601E0">
            <w:pPr>
              <w:rPr>
                <w:rFonts w:ascii="Times New Roman" w:hAnsi="Times New Roman" w:cs="Times New Roman"/>
                <w:sz w:val="18"/>
                <w:szCs w:val="18"/>
              </w:rPr>
            </w:pPr>
          </w:p>
        </w:tc>
        <w:tc>
          <w:tcPr>
            <w:tcW w:w="630" w:type="dxa"/>
            <w:shd w:val="clear" w:color="auto" w:fill="D9D9D9" w:themeFill="background1" w:themeFillShade="D9"/>
          </w:tcPr>
          <w:p w14:paraId="6F95497B" w14:textId="77777777" w:rsidR="00E71195" w:rsidRPr="003E4213" w:rsidRDefault="00E71195" w:rsidP="00B601E0">
            <w:pPr>
              <w:rPr>
                <w:rFonts w:ascii="Times New Roman" w:hAnsi="Times New Roman" w:cs="Times New Roman"/>
                <w:sz w:val="18"/>
                <w:szCs w:val="18"/>
              </w:rPr>
            </w:pPr>
          </w:p>
        </w:tc>
        <w:tc>
          <w:tcPr>
            <w:tcW w:w="540" w:type="dxa"/>
            <w:shd w:val="clear" w:color="auto" w:fill="D9D9D9" w:themeFill="background1" w:themeFillShade="D9"/>
          </w:tcPr>
          <w:p w14:paraId="4D30F90E" w14:textId="77777777" w:rsidR="00E71195" w:rsidRPr="003E4213" w:rsidRDefault="00E71195" w:rsidP="00B601E0">
            <w:pPr>
              <w:rPr>
                <w:rFonts w:ascii="Times New Roman" w:hAnsi="Times New Roman" w:cs="Times New Roman"/>
                <w:sz w:val="18"/>
                <w:szCs w:val="18"/>
              </w:rPr>
            </w:pPr>
          </w:p>
        </w:tc>
        <w:tc>
          <w:tcPr>
            <w:tcW w:w="549" w:type="dxa"/>
            <w:shd w:val="clear" w:color="auto" w:fill="D9D9D9" w:themeFill="background1" w:themeFillShade="D9"/>
          </w:tcPr>
          <w:p w14:paraId="6ACF7436" w14:textId="77777777" w:rsidR="00E71195" w:rsidRPr="003E4213" w:rsidRDefault="00E71195" w:rsidP="00B601E0">
            <w:pPr>
              <w:rPr>
                <w:rFonts w:ascii="Times New Roman" w:hAnsi="Times New Roman" w:cs="Times New Roman"/>
                <w:sz w:val="18"/>
                <w:szCs w:val="18"/>
              </w:rPr>
            </w:pPr>
          </w:p>
        </w:tc>
        <w:tc>
          <w:tcPr>
            <w:tcW w:w="3771" w:type="dxa"/>
            <w:shd w:val="clear" w:color="auto" w:fill="D9D9D9" w:themeFill="background1" w:themeFillShade="D9"/>
          </w:tcPr>
          <w:p w14:paraId="33AA2B90" w14:textId="77777777" w:rsidR="00E71195" w:rsidRPr="003E4213" w:rsidRDefault="00E71195" w:rsidP="00B601E0">
            <w:pPr>
              <w:rPr>
                <w:rFonts w:ascii="Times New Roman" w:hAnsi="Times New Roman" w:cs="Times New Roman"/>
                <w:sz w:val="18"/>
                <w:szCs w:val="18"/>
              </w:rPr>
            </w:pPr>
          </w:p>
        </w:tc>
      </w:tr>
      <w:tr w:rsidR="00E71195" w:rsidRPr="003E4213" w14:paraId="37F62336" w14:textId="77777777" w:rsidTr="00B601E0">
        <w:trPr>
          <w:trHeight w:val="431"/>
        </w:trPr>
        <w:tc>
          <w:tcPr>
            <w:tcW w:w="4135" w:type="dxa"/>
            <w:shd w:val="clear" w:color="auto" w:fill="auto"/>
            <w:vAlign w:val="center"/>
          </w:tcPr>
          <w:p w14:paraId="56AB8C39" w14:textId="77777777" w:rsidR="00E71195" w:rsidRPr="00E71195" w:rsidRDefault="00E71195" w:rsidP="00E71195">
            <w:pPr>
              <w:pStyle w:val="ListParagraph"/>
              <w:numPr>
                <w:ilvl w:val="0"/>
                <w:numId w:val="40"/>
              </w:numPr>
              <w:ind w:left="338" w:hanging="338"/>
              <w:rPr>
                <w:rFonts w:ascii="Times New Roman" w:hAnsi="Times New Roman" w:cs="Times New Roman"/>
                <w:sz w:val="18"/>
                <w:szCs w:val="18"/>
              </w:rPr>
            </w:pPr>
            <w:r w:rsidRPr="00E71195">
              <w:rPr>
                <w:rFonts w:ascii="Times New Roman" w:hAnsi="Times New Roman" w:cs="Times New Roman"/>
                <w:sz w:val="18"/>
                <w:szCs w:val="18"/>
              </w:rPr>
              <w:t>The dosimetry algorithm shall be documented in sufficient detail to indicate its validity for dose interpretation.</w:t>
            </w:r>
          </w:p>
        </w:tc>
        <w:tc>
          <w:tcPr>
            <w:tcW w:w="1131" w:type="dxa"/>
            <w:shd w:val="clear" w:color="auto" w:fill="auto"/>
          </w:tcPr>
          <w:p w14:paraId="0E2F4E7C"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4.7.2(f)</w:t>
            </w:r>
          </w:p>
        </w:tc>
        <w:tc>
          <w:tcPr>
            <w:tcW w:w="630" w:type="dxa"/>
            <w:shd w:val="clear" w:color="auto" w:fill="auto"/>
          </w:tcPr>
          <w:p w14:paraId="47E2B47A"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5F328675" w14:textId="77777777" w:rsidR="00E71195" w:rsidRPr="00E71195" w:rsidRDefault="00E71195" w:rsidP="00E71195">
            <w:pPr>
              <w:rPr>
                <w:rFonts w:ascii="Times New Roman" w:hAnsi="Times New Roman" w:cs="Times New Roman"/>
              </w:rPr>
            </w:pPr>
          </w:p>
        </w:tc>
        <w:tc>
          <w:tcPr>
            <w:tcW w:w="549" w:type="dxa"/>
            <w:shd w:val="clear" w:color="auto" w:fill="auto"/>
          </w:tcPr>
          <w:p w14:paraId="305D240D"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003CCFA2" w14:textId="77777777" w:rsidR="00E71195" w:rsidRPr="00E71195" w:rsidRDefault="00E71195" w:rsidP="00E71195">
            <w:pPr>
              <w:rPr>
                <w:rFonts w:ascii="Times New Roman" w:hAnsi="Times New Roman" w:cs="Times New Roman"/>
                <w:color w:val="FF0000"/>
                <w:sz w:val="18"/>
                <w:szCs w:val="18"/>
              </w:rPr>
            </w:pPr>
          </w:p>
        </w:tc>
      </w:tr>
      <w:tr w:rsidR="00E71195" w:rsidRPr="003E4213" w14:paraId="11BAE18A" w14:textId="77777777" w:rsidTr="00B601E0">
        <w:tc>
          <w:tcPr>
            <w:tcW w:w="4135" w:type="dxa"/>
            <w:shd w:val="clear" w:color="auto" w:fill="auto"/>
            <w:vAlign w:val="center"/>
          </w:tcPr>
          <w:p w14:paraId="78B1B2A5" w14:textId="77777777" w:rsidR="00E71195" w:rsidRPr="00E71195" w:rsidRDefault="00E71195" w:rsidP="00E71195">
            <w:pPr>
              <w:pStyle w:val="ListParagraph"/>
              <w:numPr>
                <w:ilvl w:val="0"/>
                <w:numId w:val="40"/>
              </w:numPr>
              <w:ind w:left="338" w:hanging="338"/>
              <w:rPr>
                <w:rFonts w:ascii="Times New Roman" w:hAnsi="Times New Roman" w:cs="Times New Roman"/>
                <w:sz w:val="18"/>
                <w:szCs w:val="18"/>
              </w:rPr>
            </w:pPr>
            <w:r w:rsidRPr="00E71195">
              <w:rPr>
                <w:rFonts w:ascii="Times New Roman" w:hAnsi="Times New Roman" w:cs="Times New Roman"/>
                <w:sz w:val="18"/>
                <w:szCs w:val="18"/>
              </w:rPr>
              <w:t>Documentation shall indicate algorithm name and version, and include</w:t>
            </w:r>
          </w:p>
          <w:p w14:paraId="541F5EF9" w14:textId="77777777" w:rsidR="00E71195" w:rsidRPr="00E71195" w:rsidRDefault="00E71195" w:rsidP="00E71195">
            <w:pPr>
              <w:pStyle w:val="ListParagraph"/>
              <w:numPr>
                <w:ilvl w:val="0"/>
                <w:numId w:val="24"/>
              </w:numPr>
              <w:rPr>
                <w:rFonts w:ascii="Times New Roman" w:hAnsi="Times New Roman" w:cs="Times New Roman"/>
                <w:sz w:val="18"/>
                <w:szCs w:val="18"/>
              </w:rPr>
            </w:pPr>
            <w:r w:rsidRPr="00E71195">
              <w:rPr>
                <w:rFonts w:ascii="Times New Roman" w:hAnsi="Times New Roman" w:cs="Times New Roman"/>
                <w:sz w:val="18"/>
                <w:szCs w:val="18"/>
              </w:rPr>
              <w:t>Fundamental data for creating and testing;</w:t>
            </w:r>
          </w:p>
          <w:p w14:paraId="528B5A30" w14:textId="77777777" w:rsidR="00E71195" w:rsidRPr="00E71195" w:rsidRDefault="00E71195" w:rsidP="00E71195">
            <w:pPr>
              <w:pStyle w:val="ListParagraph"/>
              <w:numPr>
                <w:ilvl w:val="0"/>
                <w:numId w:val="24"/>
              </w:numPr>
              <w:rPr>
                <w:rFonts w:ascii="Times New Roman" w:hAnsi="Times New Roman" w:cs="Times New Roman"/>
                <w:sz w:val="18"/>
                <w:szCs w:val="18"/>
              </w:rPr>
            </w:pPr>
            <w:r w:rsidRPr="00E71195">
              <w:rPr>
                <w:rFonts w:ascii="Times New Roman" w:hAnsi="Times New Roman" w:cs="Times New Roman"/>
                <w:sz w:val="18"/>
                <w:szCs w:val="18"/>
              </w:rPr>
              <w:t>Uncertainty analysis of the algorithm;</w:t>
            </w:r>
          </w:p>
          <w:p w14:paraId="470FB436" w14:textId="77777777" w:rsidR="00E71195" w:rsidRPr="00E71195" w:rsidRDefault="00E71195" w:rsidP="00E71195">
            <w:pPr>
              <w:pStyle w:val="ListParagraph"/>
              <w:numPr>
                <w:ilvl w:val="0"/>
                <w:numId w:val="24"/>
              </w:numPr>
              <w:rPr>
                <w:rFonts w:ascii="Times New Roman" w:hAnsi="Times New Roman" w:cs="Times New Roman"/>
                <w:sz w:val="18"/>
                <w:szCs w:val="18"/>
              </w:rPr>
            </w:pPr>
            <w:r w:rsidRPr="00E71195">
              <w:rPr>
                <w:rFonts w:ascii="Times New Roman" w:hAnsi="Times New Roman" w:cs="Times New Roman"/>
                <w:sz w:val="18"/>
                <w:szCs w:val="18"/>
              </w:rPr>
              <w:t>Process controls used for algorithm development; and</w:t>
            </w:r>
          </w:p>
          <w:p w14:paraId="40814E1D" w14:textId="77777777" w:rsidR="00E71195" w:rsidRPr="00E71195" w:rsidRDefault="00E71195" w:rsidP="00E71195">
            <w:pPr>
              <w:pStyle w:val="ListParagraph"/>
              <w:numPr>
                <w:ilvl w:val="0"/>
                <w:numId w:val="24"/>
              </w:numPr>
              <w:rPr>
                <w:rFonts w:ascii="Times New Roman" w:hAnsi="Times New Roman" w:cs="Times New Roman"/>
                <w:sz w:val="18"/>
                <w:szCs w:val="18"/>
              </w:rPr>
            </w:pPr>
            <w:r w:rsidRPr="00E71195">
              <w:rPr>
                <w:rFonts w:ascii="Times New Roman" w:hAnsi="Times New Roman" w:cs="Times New Roman"/>
                <w:sz w:val="18"/>
                <w:szCs w:val="18"/>
              </w:rPr>
              <w:t>Attributes and limitations of the algorithm</w:t>
            </w:r>
          </w:p>
        </w:tc>
        <w:tc>
          <w:tcPr>
            <w:tcW w:w="1131" w:type="dxa"/>
            <w:shd w:val="clear" w:color="auto" w:fill="auto"/>
          </w:tcPr>
          <w:p w14:paraId="3B9E87DA"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4.7.2(f)</w:t>
            </w:r>
          </w:p>
        </w:tc>
        <w:tc>
          <w:tcPr>
            <w:tcW w:w="630" w:type="dxa"/>
            <w:shd w:val="clear" w:color="auto" w:fill="auto"/>
          </w:tcPr>
          <w:p w14:paraId="4BCE7D74"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4BAF9B04" w14:textId="77777777" w:rsidR="00E71195" w:rsidRPr="00E71195" w:rsidRDefault="00E71195" w:rsidP="00E71195">
            <w:pPr>
              <w:rPr>
                <w:rFonts w:ascii="Times New Roman" w:hAnsi="Times New Roman" w:cs="Times New Roman"/>
              </w:rPr>
            </w:pPr>
          </w:p>
        </w:tc>
        <w:tc>
          <w:tcPr>
            <w:tcW w:w="549" w:type="dxa"/>
            <w:shd w:val="clear" w:color="auto" w:fill="auto"/>
          </w:tcPr>
          <w:p w14:paraId="2ADAB40F"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233A617E" w14:textId="77777777" w:rsidR="00E71195" w:rsidRPr="00E71195" w:rsidRDefault="00E71195" w:rsidP="00E71195">
            <w:pPr>
              <w:rPr>
                <w:rFonts w:ascii="Times New Roman" w:hAnsi="Times New Roman" w:cs="Times New Roman"/>
                <w:color w:val="FF0000"/>
                <w:sz w:val="18"/>
                <w:szCs w:val="18"/>
              </w:rPr>
            </w:pPr>
          </w:p>
        </w:tc>
      </w:tr>
      <w:tr w:rsidR="00E71195" w:rsidRPr="003E4213" w14:paraId="25A8B8B6" w14:textId="77777777" w:rsidTr="00B601E0">
        <w:tc>
          <w:tcPr>
            <w:tcW w:w="4135" w:type="dxa"/>
            <w:shd w:val="clear" w:color="auto" w:fill="auto"/>
            <w:vAlign w:val="center"/>
          </w:tcPr>
          <w:p w14:paraId="496B188A" w14:textId="77777777" w:rsidR="00E71195" w:rsidRPr="00E71195" w:rsidRDefault="00E71195" w:rsidP="00E71195">
            <w:pPr>
              <w:pStyle w:val="ListParagraph"/>
              <w:numPr>
                <w:ilvl w:val="0"/>
                <w:numId w:val="40"/>
              </w:numPr>
              <w:ind w:left="338" w:hanging="338"/>
              <w:rPr>
                <w:rFonts w:ascii="Times New Roman" w:hAnsi="Times New Roman" w:cs="Times New Roman"/>
                <w:sz w:val="18"/>
                <w:szCs w:val="18"/>
              </w:rPr>
            </w:pPr>
            <w:r w:rsidRPr="00E71195">
              <w:rPr>
                <w:rFonts w:ascii="Times New Roman" w:hAnsi="Times New Roman" w:cs="Times New Roman"/>
                <w:sz w:val="18"/>
                <w:szCs w:val="18"/>
              </w:rPr>
              <w:t>Deviations from processing procedures, equipment or facilities shall be verified to ensure no degradation of performance has occurred.</w:t>
            </w:r>
          </w:p>
        </w:tc>
        <w:tc>
          <w:tcPr>
            <w:tcW w:w="1131" w:type="dxa"/>
            <w:shd w:val="clear" w:color="auto" w:fill="auto"/>
          </w:tcPr>
          <w:p w14:paraId="2C9942D2"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4.7.2(g)</w:t>
            </w:r>
          </w:p>
        </w:tc>
        <w:tc>
          <w:tcPr>
            <w:tcW w:w="630" w:type="dxa"/>
            <w:shd w:val="clear" w:color="auto" w:fill="auto"/>
          </w:tcPr>
          <w:p w14:paraId="0EA54038"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749D5438" w14:textId="77777777" w:rsidR="00E71195" w:rsidRPr="00E71195" w:rsidRDefault="00E71195" w:rsidP="00E71195">
            <w:pPr>
              <w:rPr>
                <w:rFonts w:ascii="Times New Roman" w:hAnsi="Times New Roman" w:cs="Times New Roman"/>
              </w:rPr>
            </w:pPr>
          </w:p>
        </w:tc>
        <w:tc>
          <w:tcPr>
            <w:tcW w:w="549" w:type="dxa"/>
            <w:shd w:val="clear" w:color="auto" w:fill="auto"/>
          </w:tcPr>
          <w:p w14:paraId="52B4EB2B"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01AEB029" w14:textId="77777777" w:rsidR="00E71195" w:rsidRPr="00E71195" w:rsidRDefault="00E71195" w:rsidP="00E71195">
            <w:pPr>
              <w:rPr>
                <w:rFonts w:ascii="Times New Roman" w:hAnsi="Times New Roman" w:cs="Times New Roman"/>
                <w:color w:val="FF0000"/>
                <w:sz w:val="18"/>
                <w:szCs w:val="18"/>
              </w:rPr>
            </w:pPr>
          </w:p>
        </w:tc>
      </w:tr>
    </w:tbl>
    <w:p w14:paraId="54C2F137" w14:textId="77777777" w:rsidR="00E71195" w:rsidRDefault="00E71195" w:rsidP="005E0704">
      <w:pPr>
        <w:rPr>
          <w:rFonts w:ascii="Times New Roman" w:hAnsi="Times New Roman" w:cs="Times New Roman"/>
          <w:sz w:val="18"/>
          <w:szCs w:val="18"/>
        </w:rPr>
      </w:pPr>
    </w:p>
    <w:p w14:paraId="55ACA651" w14:textId="77777777" w:rsidR="00E71195" w:rsidRDefault="00E71195" w:rsidP="005E0704">
      <w:pPr>
        <w:rPr>
          <w:rFonts w:ascii="Times New Roman" w:hAnsi="Times New Roman" w:cs="Times New Roman"/>
          <w:sz w:val="18"/>
          <w:szCs w:val="18"/>
        </w:rPr>
        <w:sectPr w:rsidR="00E71195"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E71195" w:rsidRPr="003E4213" w14:paraId="77F3FD8B" w14:textId="77777777" w:rsidTr="009F5130">
        <w:trPr>
          <w:cantSplit/>
          <w:tblHeader/>
        </w:trPr>
        <w:tc>
          <w:tcPr>
            <w:tcW w:w="4135" w:type="dxa"/>
            <w:vMerge w:val="restart"/>
            <w:vAlign w:val="center"/>
          </w:tcPr>
          <w:p w14:paraId="5B755B5F" w14:textId="77777777" w:rsidR="00E71195" w:rsidRPr="007D4F4E" w:rsidRDefault="00E71195" w:rsidP="00E71195">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403F4592" w14:textId="77777777" w:rsidR="00E71195" w:rsidRPr="007D4F4E" w:rsidRDefault="00E71195" w:rsidP="00E71195">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65CC7C2" w14:textId="77777777" w:rsidR="00E71195" w:rsidRPr="007D4F4E" w:rsidRDefault="00E71195" w:rsidP="00E71195">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40682F86" w14:textId="77777777" w:rsidR="00E71195" w:rsidRPr="007D4F4E" w:rsidRDefault="00E71195" w:rsidP="00E71195">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E71195" w:rsidRPr="003E4213" w14:paraId="4B13CE5F" w14:textId="77777777" w:rsidTr="009F5130">
        <w:trPr>
          <w:cantSplit/>
          <w:tblHeader/>
        </w:trPr>
        <w:tc>
          <w:tcPr>
            <w:tcW w:w="4135" w:type="dxa"/>
            <w:vMerge/>
          </w:tcPr>
          <w:p w14:paraId="6652C3D7" w14:textId="77777777" w:rsidR="00E71195" w:rsidRPr="003E4213" w:rsidRDefault="00E71195" w:rsidP="005E0704">
            <w:pPr>
              <w:rPr>
                <w:rFonts w:ascii="Times New Roman" w:hAnsi="Times New Roman" w:cs="Times New Roman"/>
                <w:sz w:val="18"/>
                <w:szCs w:val="18"/>
              </w:rPr>
            </w:pPr>
          </w:p>
        </w:tc>
        <w:tc>
          <w:tcPr>
            <w:tcW w:w="1131" w:type="dxa"/>
            <w:vMerge/>
          </w:tcPr>
          <w:p w14:paraId="1030032C" w14:textId="77777777" w:rsidR="00E71195" w:rsidRPr="003E4213" w:rsidRDefault="00E71195" w:rsidP="005E0704">
            <w:pPr>
              <w:rPr>
                <w:rFonts w:ascii="Times New Roman" w:hAnsi="Times New Roman" w:cs="Times New Roman"/>
                <w:sz w:val="18"/>
                <w:szCs w:val="18"/>
              </w:rPr>
            </w:pPr>
          </w:p>
        </w:tc>
        <w:tc>
          <w:tcPr>
            <w:tcW w:w="630" w:type="dxa"/>
          </w:tcPr>
          <w:p w14:paraId="1CF67053" w14:textId="77777777" w:rsidR="00E71195" w:rsidRPr="00E71195" w:rsidRDefault="00E71195"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0" w:type="dxa"/>
          </w:tcPr>
          <w:p w14:paraId="353FE29D" w14:textId="77777777" w:rsidR="00E71195" w:rsidRPr="00E71195" w:rsidRDefault="00E71195"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6EE57F4B" w14:textId="77777777" w:rsidR="00E71195" w:rsidRPr="00E71195" w:rsidRDefault="00E71195" w:rsidP="005E0704">
            <w:pPr>
              <w:rPr>
                <w:rFonts w:ascii="Times New Roman" w:hAnsi="Times New Roman" w:cs="Times New Roman"/>
                <w:b/>
                <w:sz w:val="18"/>
                <w:szCs w:val="18"/>
              </w:rPr>
            </w:pPr>
            <w:r>
              <w:rPr>
                <w:rFonts w:ascii="Times New Roman" w:hAnsi="Times New Roman" w:cs="Times New Roman"/>
                <w:b/>
                <w:sz w:val="18"/>
                <w:szCs w:val="18"/>
              </w:rPr>
              <w:t>N/A</w:t>
            </w:r>
          </w:p>
        </w:tc>
        <w:tc>
          <w:tcPr>
            <w:tcW w:w="3771" w:type="dxa"/>
            <w:vMerge/>
          </w:tcPr>
          <w:p w14:paraId="75514D6A" w14:textId="77777777" w:rsidR="00E71195" w:rsidRPr="003E4213" w:rsidRDefault="00E71195" w:rsidP="005E0704">
            <w:pPr>
              <w:rPr>
                <w:rFonts w:ascii="Times New Roman" w:hAnsi="Times New Roman" w:cs="Times New Roman"/>
                <w:sz w:val="18"/>
                <w:szCs w:val="18"/>
              </w:rPr>
            </w:pPr>
          </w:p>
        </w:tc>
      </w:tr>
      <w:tr w:rsidR="0074052F" w:rsidRPr="003E4213" w14:paraId="6E8CE12D" w14:textId="77777777" w:rsidTr="009F5130">
        <w:trPr>
          <w:cantSplit/>
          <w:tblHeader/>
        </w:trPr>
        <w:tc>
          <w:tcPr>
            <w:tcW w:w="4135" w:type="dxa"/>
            <w:shd w:val="clear" w:color="auto" w:fill="D9D9D9" w:themeFill="background1" w:themeFillShade="D9"/>
          </w:tcPr>
          <w:p w14:paraId="51E0FDE2" w14:textId="77777777" w:rsidR="0074052F" w:rsidRPr="003E4213" w:rsidRDefault="000170E0" w:rsidP="005E0704">
            <w:pPr>
              <w:rPr>
                <w:rFonts w:ascii="Times New Roman" w:hAnsi="Times New Roman" w:cs="Times New Roman"/>
                <w:b/>
                <w:sz w:val="18"/>
                <w:szCs w:val="18"/>
              </w:rPr>
            </w:pPr>
            <w:r>
              <w:rPr>
                <w:rFonts w:ascii="Times New Roman" w:hAnsi="Times New Roman" w:cs="Times New Roman"/>
                <w:b/>
                <w:sz w:val="18"/>
                <w:szCs w:val="18"/>
              </w:rPr>
              <w:t xml:space="preserve">Maintenance and </w:t>
            </w:r>
            <w:r w:rsidR="0074052F">
              <w:rPr>
                <w:rFonts w:ascii="Times New Roman" w:hAnsi="Times New Roman" w:cs="Times New Roman"/>
                <w:b/>
                <w:sz w:val="18"/>
                <w:szCs w:val="18"/>
              </w:rPr>
              <w:t>Calibration (C)</w:t>
            </w:r>
          </w:p>
        </w:tc>
        <w:tc>
          <w:tcPr>
            <w:tcW w:w="1131" w:type="dxa"/>
            <w:shd w:val="clear" w:color="auto" w:fill="D9D9D9" w:themeFill="background1" w:themeFillShade="D9"/>
          </w:tcPr>
          <w:p w14:paraId="3F78AC1B" w14:textId="77777777" w:rsidR="0074052F" w:rsidRPr="003E4213" w:rsidRDefault="0074052F" w:rsidP="005E0704">
            <w:pPr>
              <w:rPr>
                <w:rFonts w:ascii="Times New Roman" w:hAnsi="Times New Roman" w:cs="Times New Roman"/>
                <w:sz w:val="18"/>
                <w:szCs w:val="18"/>
              </w:rPr>
            </w:pPr>
          </w:p>
        </w:tc>
        <w:tc>
          <w:tcPr>
            <w:tcW w:w="630" w:type="dxa"/>
            <w:shd w:val="clear" w:color="auto" w:fill="D9D9D9" w:themeFill="background1" w:themeFillShade="D9"/>
          </w:tcPr>
          <w:p w14:paraId="136F5BF5" w14:textId="77777777" w:rsidR="0074052F" w:rsidRPr="003E4213" w:rsidRDefault="0074052F" w:rsidP="005E0704">
            <w:pPr>
              <w:rPr>
                <w:rFonts w:ascii="Times New Roman" w:hAnsi="Times New Roman" w:cs="Times New Roman"/>
                <w:sz w:val="18"/>
                <w:szCs w:val="18"/>
              </w:rPr>
            </w:pPr>
          </w:p>
        </w:tc>
        <w:tc>
          <w:tcPr>
            <w:tcW w:w="540" w:type="dxa"/>
            <w:shd w:val="clear" w:color="auto" w:fill="D9D9D9" w:themeFill="background1" w:themeFillShade="D9"/>
          </w:tcPr>
          <w:p w14:paraId="322778CE" w14:textId="77777777" w:rsidR="0074052F" w:rsidRPr="003E4213" w:rsidRDefault="0074052F" w:rsidP="005E0704">
            <w:pPr>
              <w:rPr>
                <w:rFonts w:ascii="Times New Roman" w:hAnsi="Times New Roman" w:cs="Times New Roman"/>
                <w:sz w:val="18"/>
                <w:szCs w:val="18"/>
              </w:rPr>
            </w:pPr>
          </w:p>
        </w:tc>
        <w:tc>
          <w:tcPr>
            <w:tcW w:w="549" w:type="dxa"/>
            <w:shd w:val="clear" w:color="auto" w:fill="D9D9D9" w:themeFill="background1" w:themeFillShade="D9"/>
          </w:tcPr>
          <w:p w14:paraId="2F525685" w14:textId="77777777" w:rsidR="0074052F" w:rsidRPr="003E4213" w:rsidRDefault="0074052F" w:rsidP="005E0704">
            <w:pPr>
              <w:rPr>
                <w:rFonts w:ascii="Times New Roman" w:hAnsi="Times New Roman" w:cs="Times New Roman"/>
                <w:sz w:val="18"/>
                <w:szCs w:val="18"/>
              </w:rPr>
            </w:pPr>
          </w:p>
        </w:tc>
        <w:tc>
          <w:tcPr>
            <w:tcW w:w="3771" w:type="dxa"/>
            <w:shd w:val="clear" w:color="auto" w:fill="D9D9D9" w:themeFill="background1" w:themeFillShade="D9"/>
          </w:tcPr>
          <w:p w14:paraId="04CE0470" w14:textId="77777777" w:rsidR="0074052F" w:rsidRPr="003E4213" w:rsidRDefault="0074052F" w:rsidP="005E0704">
            <w:pPr>
              <w:rPr>
                <w:rFonts w:ascii="Times New Roman" w:hAnsi="Times New Roman" w:cs="Times New Roman"/>
                <w:sz w:val="18"/>
                <w:szCs w:val="18"/>
              </w:rPr>
            </w:pPr>
          </w:p>
        </w:tc>
      </w:tr>
      <w:tr w:rsidR="00E71195" w:rsidRPr="003E4213" w14:paraId="1370ADF0" w14:textId="77777777" w:rsidTr="009F5130">
        <w:trPr>
          <w:cantSplit/>
        </w:trPr>
        <w:tc>
          <w:tcPr>
            <w:tcW w:w="4135" w:type="dxa"/>
            <w:shd w:val="clear" w:color="auto" w:fill="auto"/>
          </w:tcPr>
          <w:p w14:paraId="2DA766CC"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 xml:space="preserve">A preventative maintenance program for equipment used to process dosimeters or perform quality control checks shall be implemented. </w:t>
            </w:r>
          </w:p>
        </w:tc>
        <w:tc>
          <w:tcPr>
            <w:tcW w:w="1131" w:type="dxa"/>
            <w:shd w:val="clear" w:color="auto" w:fill="auto"/>
          </w:tcPr>
          <w:p w14:paraId="0A1F65DF"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4.8(a)</w:t>
            </w:r>
          </w:p>
        </w:tc>
        <w:tc>
          <w:tcPr>
            <w:tcW w:w="630" w:type="dxa"/>
            <w:shd w:val="clear" w:color="auto" w:fill="auto"/>
          </w:tcPr>
          <w:p w14:paraId="7193D39B"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4F29D8F8"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13757F15"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1D990C11" w14:textId="77777777" w:rsidR="00E71195" w:rsidRPr="00E71195" w:rsidRDefault="00E71195" w:rsidP="00E71195">
            <w:pPr>
              <w:rPr>
                <w:rFonts w:ascii="Times New Roman" w:hAnsi="Times New Roman" w:cs="Times New Roman"/>
                <w:sz w:val="18"/>
                <w:szCs w:val="18"/>
              </w:rPr>
            </w:pPr>
          </w:p>
        </w:tc>
      </w:tr>
      <w:tr w:rsidR="00E71195" w:rsidRPr="003E4213" w14:paraId="3DECB63C" w14:textId="77777777" w:rsidTr="009F5130">
        <w:trPr>
          <w:cantSplit/>
        </w:trPr>
        <w:tc>
          <w:tcPr>
            <w:tcW w:w="4135" w:type="dxa"/>
            <w:shd w:val="clear" w:color="auto" w:fill="auto"/>
          </w:tcPr>
          <w:p w14:paraId="64CD87C8"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Equipment used for dosimeter processing shall be calibrated periodically or whenever the accuracy of the equipment is suspect. Calibration procedures shall identify required accuracy and define the methods and frequency for checking accuracy. Calibration procedures shall not be less restrictive than the manufacturer’s prescribed requirements. A technical basis shall be developed when the calibration techniques differ from manufacturer recommendations or when calibration frequency is not described by the manufacturer.</w:t>
            </w:r>
          </w:p>
        </w:tc>
        <w:tc>
          <w:tcPr>
            <w:tcW w:w="1131" w:type="dxa"/>
            <w:shd w:val="clear" w:color="auto" w:fill="auto"/>
          </w:tcPr>
          <w:p w14:paraId="3BDEFB51"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4.8(b)</w:t>
            </w:r>
          </w:p>
        </w:tc>
        <w:tc>
          <w:tcPr>
            <w:tcW w:w="630" w:type="dxa"/>
            <w:shd w:val="clear" w:color="auto" w:fill="auto"/>
          </w:tcPr>
          <w:p w14:paraId="745C2F56"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0F90D913"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42E477DB"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51D6F11D" w14:textId="77777777" w:rsidR="00E71195" w:rsidRPr="00E71195" w:rsidRDefault="00E71195" w:rsidP="00E71195">
            <w:pPr>
              <w:rPr>
                <w:rFonts w:ascii="Times New Roman" w:hAnsi="Times New Roman" w:cs="Times New Roman"/>
                <w:sz w:val="18"/>
                <w:szCs w:val="18"/>
              </w:rPr>
            </w:pPr>
          </w:p>
        </w:tc>
      </w:tr>
      <w:tr w:rsidR="00E71195" w:rsidRPr="003E4213" w14:paraId="770AF132" w14:textId="77777777" w:rsidTr="009F5130">
        <w:trPr>
          <w:cantSplit/>
        </w:trPr>
        <w:tc>
          <w:tcPr>
            <w:tcW w:w="4135" w:type="dxa"/>
            <w:shd w:val="clear" w:color="auto" w:fill="auto"/>
          </w:tcPr>
          <w:p w14:paraId="3D17E753"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Processing-equipment calibration or verification records shall include</w:t>
            </w:r>
          </w:p>
          <w:p w14:paraId="59123896"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Equipment name or description;</w:t>
            </w:r>
          </w:p>
          <w:p w14:paraId="2B11BFBD"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Model, style, and serial number;</w:t>
            </w:r>
          </w:p>
          <w:p w14:paraId="62F5890E"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Manufacturer;</w:t>
            </w:r>
          </w:p>
          <w:p w14:paraId="0097BE4C"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Notation of all equipment variables requiring calibration or verification;</w:t>
            </w:r>
          </w:p>
          <w:p w14:paraId="586C25C7"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The range of the calibration or verification;</w:t>
            </w:r>
          </w:p>
          <w:p w14:paraId="47F217AA"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The resolution of the instrument and its allowable error;</w:t>
            </w:r>
          </w:p>
          <w:p w14:paraId="2D82A7EE"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Calibration or verification date and schedule;</w:t>
            </w:r>
          </w:p>
          <w:p w14:paraId="087120C5"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Date and result of last calibration;</w:t>
            </w:r>
          </w:p>
          <w:p w14:paraId="7702C7BB"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Identity of the laboratory individual or external service responsible for calibration;</w:t>
            </w:r>
          </w:p>
          <w:p w14:paraId="40B54A8B"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 xml:space="preserve">Source or reference standard and traceability; and </w:t>
            </w:r>
          </w:p>
          <w:p w14:paraId="05F988D9" w14:textId="77777777" w:rsidR="00E71195" w:rsidRPr="00E71195" w:rsidRDefault="00E71195" w:rsidP="00E71195">
            <w:pPr>
              <w:pStyle w:val="ListParagraph"/>
              <w:numPr>
                <w:ilvl w:val="0"/>
                <w:numId w:val="41"/>
              </w:numPr>
              <w:ind w:left="510" w:hanging="180"/>
              <w:rPr>
                <w:rFonts w:ascii="Times New Roman" w:hAnsi="Times New Roman" w:cs="Times New Roman"/>
                <w:sz w:val="18"/>
                <w:szCs w:val="18"/>
              </w:rPr>
            </w:pPr>
            <w:r w:rsidRPr="00E71195">
              <w:rPr>
                <w:rFonts w:ascii="Times New Roman" w:hAnsi="Times New Roman" w:cs="Times New Roman"/>
                <w:sz w:val="18"/>
                <w:szCs w:val="18"/>
              </w:rPr>
              <w:t>Environmental conditions</w:t>
            </w:r>
          </w:p>
        </w:tc>
        <w:tc>
          <w:tcPr>
            <w:tcW w:w="1131" w:type="dxa"/>
            <w:shd w:val="clear" w:color="auto" w:fill="auto"/>
          </w:tcPr>
          <w:p w14:paraId="510391D9"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4.8(c)</w:t>
            </w:r>
          </w:p>
        </w:tc>
        <w:tc>
          <w:tcPr>
            <w:tcW w:w="630" w:type="dxa"/>
            <w:shd w:val="clear" w:color="auto" w:fill="auto"/>
          </w:tcPr>
          <w:p w14:paraId="10FF0156"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21E2E901"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19119E03"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53E799FA" w14:textId="77777777" w:rsidR="00E71195" w:rsidRPr="00E71195" w:rsidRDefault="00E71195" w:rsidP="00E71195">
            <w:pPr>
              <w:rPr>
                <w:rFonts w:ascii="Times New Roman" w:hAnsi="Times New Roman" w:cs="Times New Roman"/>
                <w:sz w:val="18"/>
                <w:szCs w:val="18"/>
              </w:rPr>
            </w:pPr>
          </w:p>
        </w:tc>
      </w:tr>
      <w:tr w:rsidR="00E71195" w:rsidRPr="003E4213" w14:paraId="0E4308CD" w14:textId="77777777" w:rsidTr="009F5130">
        <w:trPr>
          <w:cantSplit/>
        </w:trPr>
        <w:tc>
          <w:tcPr>
            <w:tcW w:w="4135" w:type="dxa"/>
            <w:shd w:val="clear" w:color="auto" w:fill="auto"/>
          </w:tcPr>
          <w:p w14:paraId="79D40226"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Equipment shall be properly identified to correlate with calibration records and maintenance logs.</w:t>
            </w:r>
          </w:p>
        </w:tc>
        <w:tc>
          <w:tcPr>
            <w:tcW w:w="1131" w:type="dxa"/>
            <w:shd w:val="clear" w:color="auto" w:fill="auto"/>
          </w:tcPr>
          <w:p w14:paraId="556356BA"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4.8(d)</w:t>
            </w:r>
          </w:p>
        </w:tc>
        <w:tc>
          <w:tcPr>
            <w:tcW w:w="630" w:type="dxa"/>
            <w:shd w:val="clear" w:color="auto" w:fill="auto"/>
          </w:tcPr>
          <w:p w14:paraId="5F02FF33"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11053B5F"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10C357F3"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3111ADBD" w14:textId="77777777" w:rsidR="00E71195" w:rsidRPr="00E71195" w:rsidRDefault="00E71195" w:rsidP="00E71195">
            <w:pPr>
              <w:rPr>
                <w:rFonts w:ascii="Times New Roman" w:hAnsi="Times New Roman" w:cs="Times New Roman"/>
                <w:sz w:val="18"/>
                <w:szCs w:val="18"/>
              </w:rPr>
            </w:pPr>
          </w:p>
        </w:tc>
      </w:tr>
      <w:tr w:rsidR="00E71195" w:rsidRPr="003E4213" w14:paraId="5AD3D999" w14:textId="77777777" w:rsidTr="009F5130">
        <w:trPr>
          <w:cantSplit/>
        </w:trPr>
        <w:tc>
          <w:tcPr>
            <w:tcW w:w="4135" w:type="dxa"/>
            <w:shd w:val="clear" w:color="auto" w:fill="auto"/>
          </w:tcPr>
          <w:p w14:paraId="3CB54B7B"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The energy response for each type or model of dosimeter shall be characterized for all radiation categories and exposure ranges for which it is to be used.</w:t>
            </w:r>
          </w:p>
        </w:tc>
        <w:tc>
          <w:tcPr>
            <w:tcW w:w="1131" w:type="dxa"/>
            <w:shd w:val="clear" w:color="auto" w:fill="auto"/>
          </w:tcPr>
          <w:p w14:paraId="121D9191"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4.8(e)</w:t>
            </w:r>
          </w:p>
        </w:tc>
        <w:tc>
          <w:tcPr>
            <w:tcW w:w="630" w:type="dxa"/>
            <w:shd w:val="clear" w:color="auto" w:fill="auto"/>
          </w:tcPr>
          <w:p w14:paraId="13662006"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4FE7506F"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78058C63"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07E7988C" w14:textId="77777777" w:rsidR="00E71195" w:rsidRPr="0076647F" w:rsidRDefault="00E71195" w:rsidP="00E71195">
            <w:pPr>
              <w:rPr>
                <w:rFonts w:ascii="Times New Roman" w:hAnsi="Times New Roman" w:cs="Times New Roman"/>
                <w:sz w:val="18"/>
                <w:szCs w:val="18"/>
              </w:rPr>
            </w:pPr>
          </w:p>
        </w:tc>
      </w:tr>
      <w:tr w:rsidR="00E71195" w:rsidRPr="003E4213" w14:paraId="49FDC788" w14:textId="77777777" w:rsidTr="009F5130">
        <w:trPr>
          <w:cantSplit/>
        </w:trPr>
        <w:tc>
          <w:tcPr>
            <w:tcW w:w="4135" w:type="dxa"/>
            <w:shd w:val="clear" w:color="auto" w:fill="auto"/>
          </w:tcPr>
          <w:p w14:paraId="0C4F98E7"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 xml:space="preserve">All calibration and characterizations shall be performed using reference standards traceable to the National Institute of Standards and Technology (NIST) or standards maintained by an equivalent national standards authority. </w:t>
            </w:r>
          </w:p>
        </w:tc>
        <w:tc>
          <w:tcPr>
            <w:tcW w:w="1131" w:type="dxa"/>
            <w:shd w:val="clear" w:color="auto" w:fill="auto"/>
          </w:tcPr>
          <w:p w14:paraId="64A992FC"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4.8(f)</w:t>
            </w:r>
          </w:p>
        </w:tc>
        <w:tc>
          <w:tcPr>
            <w:tcW w:w="630" w:type="dxa"/>
            <w:shd w:val="clear" w:color="auto" w:fill="auto"/>
          </w:tcPr>
          <w:p w14:paraId="5878A8CF"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27F0F02E"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613AEC86"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2C90CC63" w14:textId="77777777" w:rsidR="00E71195" w:rsidRPr="00E71195" w:rsidRDefault="00E71195" w:rsidP="00E71195">
            <w:pPr>
              <w:rPr>
                <w:rFonts w:ascii="Times New Roman" w:hAnsi="Times New Roman" w:cs="Times New Roman"/>
                <w:sz w:val="18"/>
                <w:szCs w:val="18"/>
              </w:rPr>
            </w:pPr>
          </w:p>
        </w:tc>
      </w:tr>
      <w:tr w:rsidR="00E71195" w:rsidRPr="003E4213" w14:paraId="012AF6A7" w14:textId="77777777" w:rsidTr="009F5130">
        <w:trPr>
          <w:cantSplit/>
        </w:trPr>
        <w:tc>
          <w:tcPr>
            <w:tcW w:w="4135" w:type="dxa"/>
            <w:shd w:val="clear" w:color="auto" w:fill="auto"/>
          </w:tcPr>
          <w:p w14:paraId="27DC96E2"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t>All processing equipment calibration, verification, and maintenance practices shall be documented.</w:t>
            </w:r>
          </w:p>
        </w:tc>
        <w:tc>
          <w:tcPr>
            <w:tcW w:w="1131" w:type="dxa"/>
            <w:shd w:val="clear" w:color="auto" w:fill="auto"/>
          </w:tcPr>
          <w:p w14:paraId="549513D9"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4.8(g)</w:t>
            </w:r>
          </w:p>
          <w:p w14:paraId="76274B10" w14:textId="77777777" w:rsidR="00E71195" w:rsidRPr="00E71195" w:rsidRDefault="00E71195" w:rsidP="00E71195">
            <w:pPr>
              <w:rPr>
                <w:rFonts w:ascii="Times New Roman" w:hAnsi="Times New Roman" w:cs="Times New Roman"/>
                <w:sz w:val="18"/>
                <w:szCs w:val="18"/>
              </w:rPr>
            </w:pPr>
          </w:p>
        </w:tc>
        <w:tc>
          <w:tcPr>
            <w:tcW w:w="630" w:type="dxa"/>
            <w:shd w:val="clear" w:color="auto" w:fill="auto"/>
          </w:tcPr>
          <w:p w14:paraId="5C779FD8"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743C0532"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3DA0464D"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48B5CA9E" w14:textId="77777777" w:rsidR="00E71195" w:rsidRPr="00E71195" w:rsidRDefault="00E71195" w:rsidP="00E71195">
            <w:pPr>
              <w:rPr>
                <w:rFonts w:ascii="Times New Roman" w:hAnsi="Times New Roman" w:cs="Times New Roman"/>
                <w:sz w:val="18"/>
                <w:szCs w:val="18"/>
              </w:rPr>
            </w:pPr>
          </w:p>
        </w:tc>
      </w:tr>
      <w:tr w:rsidR="00E71195" w:rsidRPr="003E4213" w14:paraId="060B82D9" w14:textId="77777777" w:rsidTr="009F5130">
        <w:trPr>
          <w:cantSplit/>
        </w:trPr>
        <w:tc>
          <w:tcPr>
            <w:tcW w:w="4135" w:type="dxa"/>
            <w:shd w:val="clear" w:color="auto" w:fill="auto"/>
          </w:tcPr>
          <w:p w14:paraId="684523AE" w14:textId="77777777" w:rsidR="00E71195" w:rsidRPr="00E71195" w:rsidRDefault="00E71195" w:rsidP="00E71195">
            <w:pPr>
              <w:pStyle w:val="ListParagraph"/>
              <w:numPr>
                <w:ilvl w:val="0"/>
                <w:numId w:val="26"/>
              </w:numPr>
              <w:ind w:left="330"/>
              <w:rPr>
                <w:rFonts w:ascii="Times New Roman" w:hAnsi="Times New Roman" w:cs="Times New Roman"/>
                <w:sz w:val="18"/>
                <w:szCs w:val="18"/>
              </w:rPr>
            </w:pPr>
            <w:r w:rsidRPr="00E71195">
              <w:rPr>
                <w:rFonts w:ascii="Times New Roman" w:hAnsi="Times New Roman" w:cs="Times New Roman"/>
                <w:sz w:val="18"/>
                <w:szCs w:val="18"/>
              </w:rPr>
              <w:lastRenderedPageBreak/>
              <w:t>When results are found to be inaccurate, reviews of the equipment used to generate the results shall be conducted to determine the validity of the data and the corrective actions to be taken.</w:t>
            </w:r>
          </w:p>
        </w:tc>
        <w:tc>
          <w:tcPr>
            <w:tcW w:w="1131" w:type="dxa"/>
            <w:shd w:val="clear" w:color="auto" w:fill="auto"/>
          </w:tcPr>
          <w:p w14:paraId="3F76C133" w14:textId="77777777" w:rsidR="00E71195" w:rsidRPr="00E71195" w:rsidRDefault="00E71195" w:rsidP="00E71195">
            <w:pPr>
              <w:rPr>
                <w:rFonts w:ascii="Times New Roman" w:hAnsi="Times New Roman" w:cs="Times New Roman"/>
                <w:sz w:val="18"/>
                <w:szCs w:val="18"/>
              </w:rPr>
            </w:pPr>
            <w:r w:rsidRPr="00E71195">
              <w:rPr>
                <w:rFonts w:ascii="Times New Roman" w:hAnsi="Times New Roman" w:cs="Times New Roman"/>
                <w:sz w:val="18"/>
                <w:szCs w:val="18"/>
              </w:rPr>
              <w:t>4.8(h)</w:t>
            </w:r>
          </w:p>
        </w:tc>
        <w:tc>
          <w:tcPr>
            <w:tcW w:w="630" w:type="dxa"/>
            <w:shd w:val="clear" w:color="auto" w:fill="auto"/>
          </w:tcPr>
          <w:p w14:paraId="49DE918D" w14:textId="77777777" w:rsidR="00E71195" w:rsidRPr="00E71195" w:rsidRDefault="00E71195" w:rsidP="00E71195">
            <w:pPr>
              <w:rPr>
                <w:rFonts w:ascii="Times New Roman" w:hAnsi="Times New Roman" w:cs="Times New Roman"/>
                <w:sz w:val="18"/>
                <w:szCs w:val="18"/>
              </w:rPr>
            </w:pPr>
          </w:p>
        </w:tc>
        <w:tc>
          <w:tcPr>
            <w:tcW w:w="540" w:type="dxa"/>
            <w:shd w:val="clear" w:color="auto" w:fill="auto"/>
          </w:tcPr>
          <w:p w14:paraId="7A82A7C2" w14:textId="77777777" w:rsidR="00E71195" w:rsidRPr="00E71195" w:rsidRDefault="00E71195" w:rsidP="00E71195">
            <w:pPr>
              <w:rPr>
                <w:rFonts w:ascii="Times New Roman" w:hAnsi="Times New Roman" w:cs="Times New Roman"/>
                <w:sz w:val="18"/>
                <w:szCs w:val="18"/>
              </w:rPr>
            </w:pPr>
          </w:p>
        </w:tc>
        <w:tc>
          <w:tcPr>
            <w:tcW w:w="549" w:type="dxa"/>
            <w:shd w:val="clear" w:color="auto" w:fill="auto"/>
          </w:tcPr>
          <w:p w14:paraId="016AC001" w14:textId="77777777" w:rsidR="00E71195" w:rsidRPr="00E71195" w:rsidRDefault="00E71195" w:rsidP="00E71195">
            <w:pPr>
              <w:rPr>
                <w:rFonts w:ascii="Times New Roman" w:hAnsi="Times New Roman" w:cs="Times New Roman"/>
                <w:sz w:val="18"/>
                <w:szCs w:val="18"/>
              </w:rPr>
            </w:pPr>
          </w:p>
        </w:tc>
        <w:tc>
          <w:tcPr>
            <w:tcW w:w="3771" w:type="dxa"/>
            <w:shd w:val="clear" w:color="auto" w:fill="auto"/>
          </w:tcPr>
          <w:p w14:paraId="7754AA05" w14:textId="77777777" w:rsidR="00E71195" w:rsidRPr="00E71195" w:rsidRDefault="00E71195" w:rsidP="00E71195">
            <w:pPr>
              <w:rPr>
                <w:rFonts w:ascii="Times New Roman" w:hAnsi="Times New Roman" w:cs="Times New Roman"/>
                <w:sz w:val="18"/>
                <w:szCs w:val="18"/>
              </w:rPr>
            </w:pPr>
          </w:p>
        </w:tc>
      </w:tr>
    </w:tbl>
    <w:p w14:paraId="02A7759C" w14:textId="77777777" w:rsidR="008F1CCF" w:rsidRDefault="008F1CCF"/>
    <w:p w14:paraId="6D578CAE" w14:textId="77777777" w:rsidR="00DC3349" w:rsidRDefault="00DC3349">
      <w:pPr>
        <w:sectPr w:rsidR="00DC3349"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DC3349" w:rsidRPr="003E4213" w14:paraId="6E2D9701" w14:textId="77777777" w:rsidTr="00DC3349">
        <w:tc>
          <w:tcPr>
            <w:tcW w:w="4135" w:type="dxa"/>
            <w:vMerge w:val="restart"/>
            <w:vAlign w:val="center"/>
          </w:tcPr>
          <w:p w14:paraId="52BCD318" w14:textId="77777777" w:rsidR="00DC3349" w:rsidRPr="007D4F4E" w:rsidRDefault="00DC3349" w:rsidP="00DC3349">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30FB0F12" w14:textId="77777777" w:rsidR="00DC3349" w:rsidRPr="007D4F4E" w:rsidRDefault="00DC3349" w:rsidP="00DC3349">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2A7DE6BA" w14:textId="77777777" w:rsidR="00DC3349" w:rsidRPr="007D4F4E" w:rsidRDefault="00DC3349" w:rsidP="00DC3349">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3B094875" w14:textId="77777777" w:rsidR="00DC3349" w:rsidRPr="007D4F4E" w:rsidRDefault="00DC3349" w:rsidP="00DC3349">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DC3349" w:rsidRPr="003E4213" w14:paraId="0B1D199D" w14:textId="77777777" w:rsidTr="00DC3349">
        <w:tc>
          <w:tcPr>
            <w:tcW w:w="4135" w:type="dxa"/>
            <w:vMerge/>
          </w:tcPr>
          <w:p w14:paraId="6606EDC8" w14:textId="77777777" w:rsidR="00DC3349" w:rsidRPr="003E4213" w:rsidRDefault="00DC3349" w:rsidP="005E0704">
            <w:pPr>
              <w:rPr>
                <w:rFonts w:ascii="Times New Roman" w:hAnsi="Times New Roman" w:cs="Times New Roman"/>
                <w:sz w:val="18"/>
                <w:szCs w:val="18"/>
              </w:rPr>
            </w:pPr>
          </w:p>
        </w:tc>
        <w:tc>
          <w:tcPr>
            <w:tcW w:w="1131" w:type="dxa"/>
            <w:vMerge/>
          </w:tcPr>
          <w:p w14:paraId="32DD0B91" w14:textId="77777777" w:rsidR="00DC3349" w:rsidRPr="003E4213" w:rsidRDefault="00DC3349" w:rsidP="005E0704">
            <w:pPr>
              <w:rPr>
                <w:rFonts w:ascii="Times New Roman" w:hAnsi="Times New Roman" w:cs="Times New Roman"/>
                <w:sz w:val="18"/>
                <w:szCs w:val="18"/>
              </w:rPr>
            </w:pPr>
          </w:p>
        </w:tc>
        <w:tc>
          <w:tcPr>
            <w:tcW w:w="630" w:type="dxa"/>
          </w:tcPr>
          <w:p w14:paraId="65118175" w14:textId="77777777" w:rsidR="00DC3349" w:rsidRPr="00DC3349" w:rsidRDefault="00DC3349"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0" w:type="dxa"/>
          </w:tcPr>
          <w:p w14:paraId="6BA03FCA" w14:textId="77777777" w:rsidR="00DC3349" w:rsidRPr="00DC3349" w:rsidRDefault="00DC3349"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7DBC23DC" w14:textId="77777777" w:rsidR="00DC3349" w:rsidRPr="00DC3349" w:rsidRDefault="00DC3349" w:rsidP="005E0704">
            <w:pPr>
              <w:rPr>
                <w:rFonts w:ascii="Times New Roman" w:hAnsi="Times New Roman" w:cs="Times New Roman"/>
                <w:b/>
                <w:sz w:val="18"/>
                <w:szCs w:val="18"/>
              </w:rPr>
            </w:pPr>
            <w:r>
              <w:rPr>
                <w:rFonts w:ascii="Times New Roman" w:hAnsi="Times New Roman" w:cs="Times New Roman"/>
                <w:b/>
                <w:sz w:val="18"/>
                <w:szCs w:val="18"/>
              </w:rPr>
              <w:t>N/A</w:t>
            </w:r>
          </w:p>
        </w:tc>
        <w:tc>
          <w:tcPr>
            <w:tcW w:w="3771" w:type="dxa"/>
            <w:vMerge/>
          </w:tcPr>
          <w:p w14:paraId="35B8BC50" w14:textId="77777777" w:rsidR="00DC3349" w:rsidRPr="003E4213" w:rsidRDefault="00DC3349" w:rsidP="005E0704">
            <w:pPr>
              <w:rPr>
                <w:rFonts w:ascii="Times New Roman" w:hAnsi="Times New Roman" w:cs="Times New Roman"/>
                <w:sz w:val="18"/>
                <w:szCs w:val="18"/>
              </w:rPr>
            </w:pPr>
          </w:p>
        </w:tc>
      </w:tr>
      <w:tr w:rsidR="008F1CCF" w:rsidRPr="003E4213" w14:paraId="5EA26842" w14:textId="77777777" w:rsidTr="00DC3349">
        <w:tc>
          <w:tcPr>
            <w:tcW w:w="4135" w:type="dxa"/>
            <w:shd w:val="clear" w:color="auto" w:fill="D9D9D9" w:themeFill="background1" w:themeFillShade="D9"/>
          </w:tcPr>
          <w:p w14:paraId="766C59A0" w14:textId="77777777" w:rsidR="008F1CCF" w:rsidRPr="003E4213" w:rsidRDefault="008F1CCF" w:rsidP="008F1CCF">
            <w:pPr>
              <w:rPr>
                <w:rFonts w:ascii="Times New Roman" w:hAnsi="Times New Roman" w:cs="Times New Roman"/>
                <w:b/>
                <w:sz w:val="18"/>
                <w:szCs w:val="18"/>
              </w:rPr>
            </w:pPr>
            <w:r>
              <w:rPr>
                <w:rFonts w:ascii="Times New Roman" w:hAnsi="Times New Roman" w:cs="Times New Roman"/>
                <w:b/>
                <w:sz w:val="18"/>
                <w:szCs w:val="18"/>
              </w:rPr>
              <w:t>Reporting (R)</w:t>
            </w:r>
          </w:p>
        </w:tc>
        <w:tc>
          <w:tcPr>
            <w:tcW w:w="1131" w:type="dxa"/>
            <w:shd w:val="clear" w:color="auto" w:fill="D9D9D9" w:themeFill="background1" w:themeFillShade="D9"/>
          </w:tcPr>
          <w:p w14:paraId="35B734CE" w14:textId="77777777" w:rsidR="008F1CCF" w:rsidRPr="003E4213" w:rsidRDefault="008F1CCF" w:rsidP="005E0704">
            <w:pPr>
              <w:rPr>
                <w:rFonts w:ascii="Times New Roman" w:hAnsi="Times New Roman" w:cs="Times New Roman"/>
                <w:sz w:val="18"/>
                <w:szCs w:val="18"/>
              </w:rPr>
            </w:pPr>
          </w:p>
        </w:tc>
        <w:tc>
          <w:tcPr>
            <w:tcW w:w="630" w:type="dxa"/>
            <w:shd w:val="clear" w:color="auto" w:fill="D9D9D9" w:themeFill="background1" w:themeFillShade="D9"/>
          </w:tcPr>
          <w:p w14:paraId="5071890B" w14:textId="77777777" w:rsidR="008F1CCF" w:rsidRPr="003E4213" w:rsidRDefault="008F1CCF" w:rsidP="005E0704">
            <w:pPr>
              <w:rPr>
                <w:rFonts w:ascii="Times New Roman" w:hAnsi="Times New Roman" w:cs="Times New Roman"/>
                <w:sz w:val="18"/>
                <w:szCs w:val="18"/>
              </w:rPr>
            </w:pPr>
          </w:p>
        </w:tc>
        <w:tc>
          <w:tcPr>
            <w:tcW w:w="540" w:type="dxa"/>
            <w:shd w:val="clear" w:color="auto" w:fill="D9D9D9" w:themeFill="background1" w:themeFillShade="D9"/>
          </w:tcPr>
          <w:p w14:paraId="2EA34C67" w14:textId="77777777" w:rsidR="008F1CCF" w:rsidRPr="003E4213" w:rsidRDefault="008F1CCF" w:rsidP="005E0704">
            <w:pPr>
              <w:rPr>
                <w:rFonts w:ascii="Times New Roman" w:hAnsi="Times New Roman" w:cs="Times New Roman"/>
                <w:sz w:val="18"/>
                <w:szCs w:val="18"/>
              </w:rPr>
            </w:pPr>
          </w:p>
        </w:tc>
        <w:tc>
          <w:tcPr>
            <w:tcW w:w="549" w:type="dxa"/>
            <w:shd w:val="clear" w:color="auto" w:fill="D9D9D9" w:themeFill="background1" w:themeFillShade="D9"/>
          </w:tcPr>
          <w:p w14:paraId="49B6EA5A" w14:textId="77777777" w:rsidR="008F1CCF" w:rsidRPr="003E4213" w:rsidRDefault="008F1CCF" w:rsidP="005E0704">
            <w:pPr>
              <w:rPr>
                <w:rFonts w:ascii="Times New Roman" w:hAnsi="Times New Roman" w:cs="Times New Roman"/>
                <w:sz w:val="18"/>
                <w:szCs w:val="18"/>
              </w:rPr>
            </w:pPr>
          </w:p>
        </w:tc>
        <w:tc>
          <w:tcPr>
            <w:tcW w:w="3771" w:type="dxa"/>
            <w:shd w:val="clear" w:color="auto" w:fill="D9D9D9" w:themeFill="background1" w:themeFillShade="D9"/>
          </w:tcPr>
          <w:p w14:paraId="09495DDC" w14:textId="77777777" w:rsidR="008F1CCF" w:rsidRPr="003E4213" w:rsidRDefault="008F1CCF" w:rsidP="005E0704">
            <w:pPr>
              <w:rPr>
                <w:rFonts w:ascii="Times New Roman" w:hAnsi="Times New Roman" w:cs="Times New Roman"/>
                <w:sz w:val="18"/>
                <w:szCs w:val="18"/>
              </w:rPr>
            </w:pPr>
          </w:p>
        </w:tc>
      </w:tr>
      <w:tr w:rsidR="00DC3349" w:rsidRPr="003E4213" w14:paraId="564770DA" w14:textId="77777777" w:rsidTr="00DC3349">
        <w:tc>
          <w:tcPr>
            <w:tcW w:w="4135" w:type="dxa"/>
            <w:shd w:val="clear" w:color="auto" w:fill="auto"/>
          </w:tcPr>
          <w:p w14:paraId="178693AE" w14:textId="77777777" w:rsidR="00DC3349" w:rsidRPr="00DC3349" w:rsidRDefault="00DC3349" w:rsidP="00DC3349">
            <w:pPr>
              <w:pStyle w:val="ListParagraph"/>
              <w:numPr>
                <w:ilvl w:val="0"/>
                <w:numId w:val="27"/>
              </w:numPr>
              <w:ind w:left="330"/>
              <w:rPr>
                <w:rFonts w:ascii="Times New Roman" w:hAnsi="Times New Roman" w:cs="Times New Roman"/>
                <w:sz w:val="18"/>
                <w:szCs w:val="18"/>
              </w:rPr>
            </w:pPr>
            <w:r w:rsidRPr="00DC3349">
              <w:rPr>
                <w:rFonts w:ascii="Times New Roman" w:hAnsi="Times New Roman" w:cs="Times New Roman"/>
                <w:sz w:val="18"/>
                <w:szCs w:val="18"/>
              </w:rPr>
              <w:t>The dose report (initial report from the dosimetry processor or other records) includes:</w:t>
            </w:r>
          </w:p>
          <w:p w14:paraId="20DC3CAD" w14:textId="77777777" w:rsidR="00DC3349" w:rsidRPr="00DC3349" w:rsidRDefault="00DC3349" w:rsidP="00DC3349">
            <w:pPr>
              <w:pStyle w:val="ListParagraph"/>
              <w:ind w:left="330"/>
              <w:rPr>
                <w:rFonts w:ascii="Times New Roman" w:hAnsi="Times New Roman" w:cs="Times New Roman"/>
                <w:sz w:val="18"/>
                <w:szCs w:val="18"/>
              </w:rPr>
            </w:pPr>
          </w:p>
          <w:p w14:paraId="3C1070BF"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Processor name and address, if different from accredited program;</w:t>
            </w:r>
          </w:p>
          <w:p w14:paraId="5DC21631"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Name of accredited program;</w:t>
            </w:r>
          </w:p>
          <w:p w14:paraId="79DA4896"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Pertinent dates for the wear period and the identification of dosimeters;</w:t>
            </w:r>
          </w:p>
          <w:p w14:paraId="461FAD2F"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Processor and accredited program identification codes, as appropriate;</w:t>
            </w:r>
          </w:p>
          <w:p w14:paraId="4843C64E"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An explanation of any deviation from routine processing procedures if the deviation could affect the reported dose;</w:t>
            </w:r>
          </w:p>
          <w:p w14:paraId="6B1B7D31"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The signature of or reference to the technical lead (however named); and</w:t>
            </w:r>
          </w:p>
          <w:p w14:paraId="189EBF5B" w14:textId="77777777" w:rsidR="00DC3349" w:rsidRPr="00DC3349" w:rsidRDefault="00DC3349" w:rsidP="00DC3349">
            <w:pPr>
              <w:pStyle w:val="ListParagraph"/>
              <w:numPr>
                <w:ilvl w:val="0"/>
                <w:numId w:val="28"/>
              </w:numPr>
              <w:ind w:left="510" w:hanging="180"/>
              <w:rPr>
                <w:rFonts w:ascii="Times New Roman" w:hAnsi="Times New Roman" w:cs="Times New Roman"/>
                <w:sz w:val="18"/>
                <w:szCs w:val="18"/>
              </w:rPr>
            </w:pPr>
            <w:r w:rsidRPr="00DC3349">
              <w:rPr>
                <w:rFonts w:ascii="Times New Roman" w:hAnsi="Times New Roman" w:cs="Times New Roman"/>
                <w:sz w:val="18"/>
                <w:szCs w:val="18"/>
              </w:rPr>
              <w:t>Software version(s) of the dose algorithm(s) used.</w:t>
            </w:r>
          </w:p>
        </w:tc>
        <w:tc>
          <w:tcPr>
            <w:tcW w:w="1131" w:type="dxa"/>
            <w:shd w:val="clear" w:color="auto" w:fill="auto"/>
          </w:tcPr>
          <w:p w14:paraId="1D1FD7F5"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4.9</w:t>
            </w:r>
          </w:p>
        </w:tc>
        <w:tc>
          <w:tcPr>
            <w:tcW w:w="630" w:type="dxa"/>
            <w:shd w:val="clear" w:color="auto" w:fill="auto"/>
          </w:tcPr>
          <w:p w14:paraId="69AC99EF"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1D9A4E0D"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43B11599"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7B96765B" w14:textId="77777777" w:rsidR="00DC3349" w:rsidRPr="00DC3349" w:rsidRDefault="00DC3349" w:rsidP="00DC3349">
            <w:pPr>
              <w:rPr>
                <w:rFonts w:ascii="Times New Roman" w:hAnsi="Times New Roman" w:cs="Times New Roman"/>
              </w:rPr>
            </w:pPr>
          </w:p>
        </w:tc>
      </w:tr>
    </w:tbl>
    <w:p w14:paraId="0DC13556" w14:textId="77777777" w:rsidR="008F1CCF" w:rsidRDefault="008F1CCF"/>
    <w:p w14:paraId="4827EB6D" w14:textId="77777777" w:rsidR="00DC3349" w:rsidRDefault="00DC3349">
      <w:pPr>
        <w:sectPr w:rsidR="00DC3349" w:rsidSect="00C54FA8">
          <w:pgSz w:w="12240" w:h="15840"/>
          <w:pgMar w:top="720" w:right="720" w:bottom="720" w:left="720" w:header="720" w:footer="720" w:gutter="0"/>
          <w:cols w:space="720"/>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DC3349" w:rsidRPr="003E4213" w14:paraId="24C886BF" w14:textId="77777777" w:rsidTr="00B601E0">
        <w:tc>
          <w:tcPr>
            <w:tcW w:w="4135" w:type="dxa"/>
            <w:vMerge w:val="restart"/>
            <w:vAlign w:val="center"/>
          </w:tcPr>
          <w:p w14:paraId="3E7F7D81"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3BFE8D96"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2F8A9786"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2E3B5F6"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DC3349" w:rsidRPr="003E4213" w14:paraId="6E612C6C" w14:textId="77777777" w:rsidTr="00B601E0">
        <w:tc>
          <w:tcPr>
            <w:tcW w:w="4135" w:type="dxa"/>
            <w:vMerge/>
          </w:tcPr>
          <w:p w14:paraId="3BE601E9" w14:textId="77777777" w:rsidR="00DC3349" w:rsidRPr="003E4213" w:rsidRDefault="00DC3349" w:rsidP="00B601E0">
            <w:pPr>
              <w:rPr>
                <w:rFonts w:ascii="Times New Roman" w:hAnsi="Times New Roman" w:cs="Times New Roman"/>
                <w:sz w:val="18"/>
                <w:szCs w:val="18"/>
              </w:rPr>
            </w:pPr>
          </w:p>
        </w:tc>
        <w:tc>
          <w:tcPr>
            <w:tcW w:w="1131" w:type="dxa"/>
            <w:vMerge/>
          </w:tcPr>
          <w:p w14:paraId="01E42E27" w14:textId="77777777" w:rsidR="00DC3349" w:rsidRPr="003E4213" w:rsidRDefault="00DC3349" w:rsidP="00B601E0">
            <w:pPr>
              <w:rPr>
                <w:rFonts w:ascii="Times New Roman" w:hAnsi="Times New Roman" w:cs="Times New Roman"/>
                <w:sz w:val="18"/>
                <w:szCs w:val="18"/>
              </w:rPr>
            </w:pPr>
          </w:p>
        </w:tc>
        <w:tc>
          <w:tcPr>
            <w:tcW w:w="630" w:type="dxa"/>
          </w:tcPr>
          <w:p w14:paraId="29CB2DDD"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YES</w:t>
            </w:r>
          </w:p>
        </w:tc>
        <w:tc>
          <w:tcPr>
            <w:tcW w:w="540" w:type="dxa"/>
          </w:tcPr>
          <w:p w14:paraId="72AB4AC1"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305FCC4B"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N/A</w:t>
            </w:r>
          </w:p>
        </w:tc>
        <w:tc>
          <w:tcPr>
            <w:tcW w:w="3771" w:type="dxa"/>
            <w:vMerge/>
          </w:tcPr>
          <w:p w14:paraId="662D2E96" w14:textId="77777777" w:rsidR="00DC3349" w:rsidRPr="003E4213" w:rsidRDefault="00DC3349" w:rsidP="00B601E0">
            <w:pPr>
              <w:rPr>
                <w:rFonts w:ascii="Times New Roman" w:hAnsi="Times New Roman" w:cs="Times New Roman"/>
                <w:sz w:val="18"/>
                <w:szCs w:val="18"/>
              </w:rPr>
            </w:pPr>
          </w:p>
        </w:tc>
      </w:tr>
      <w:tr w:rsidR="00DC3349" w:rsidRPr="003E4213" w14:paraId="4752C230" w14:textId="77777777" w:rsidTr="00B601E0">
        <w:tc>
          <w:tcPr>
            <w:tcW w:w="4135" w:type="dxa"/>
            <w:shd w:val="clear" w:color="auto" w:fill="D9D9D9" w:themeFill="background1" w:themeFillShade="D9"/>
          </w:tcPr>
          <w:p w14:paraId="20F215B6" w14:textId="77777777" w:rsidR="00DC3349" w:rsidRPr="00DC3349" w:rsidRDefault="00DC3349" w:rsidP="00DC3349">
            <w:pPr>
              <w:rPr>
                <w:rFonts w:ascii="Times New Roman" w:hAnsi="Times New Roman" w:cs="Times New Roman"/>
                <w:b/>
                <w:sz w:val="18"/>
                <w:szCs w:val="18"/>
              </w:rPr>
            </w:pPr>
            <w:r w:rsidRPr="00DC3349">
              <w:rPr>
                <w:rFonts w:ascii="Times New Roman" w:hAnsi="Times New Roman" w:cs="Times New Roman"/>
                <w:b/>
                <w:sz w:val="18"/>
                <w:szCs w:val="18"/>
              </w:rPr>
              <w:t xml:space="preserve">Guidance for Programs that use </w:t>
            </w:r>
          </w:p>
          <w:p w14:paraId="02379EF1" w14:textId="77777777" w:rsidR="00DC3349" w:rsidRPr="00DC3349" w:rsidRDefault="00DC3349" w:rsidP="00DC3349">
            <w:pPr>
              <w:rPr>
                <w:rFonts w:ascii="Times New Roman" w:hAnsi="Times New Roman" w:cs="Times New Roman"/>
                <w:b/>
                <w:sz w:val="18"/>
                <w:szCs w:val="18"/>
              </w:rPr>
            </w:pPr>
            <w:r w:rsidRPr="00DC3349">
              <w:rPr>
                <w:rFonts w:ascii="Times New Roman" w:hAnsi="Times New Roman" w:cs="Times New Roman"/>
                <w:b/>
                <w:sz w:val="18"/>
                <w:szCs w:val="18"/>
              </w:rPr>
              <w:t>Service Providers (SP)</w:t>
            </w:r>
          </w:p>
        </w:tc>
        <w:tc>
          <w:tcPr>
            <w:tcW w:w="1131" w:type="dxa"/>
            <w:shd w:val="clear" w:color="auto" w:fill="D9D9D9" w:themeFill="background1" w:themeFillShade="D9"/>
          </w:tcPr>
          <w:p w14:paraId="2AD94364" w14:textId="77777777" w:rsidR="00DC3349" w:rsidRPr="003E4213" w:rsidRDefault="00DC3349" w:rsidP="00DC3349">
            <w:pPr>
              <w:rPr>
                <w:rFonts w:ascii="Times New Roman" w:hAnsi="Times New Roman" w:cs="Times New Roman"/>
                <w:sz w:val="18"/>
                <w:szCs w:val="18"/>
              </w:rPr>
            </w:pPr>
          </w:p>
        </w:tc>
        <w:tc>
          <w:tcPr>
            <w:tcW w:w="630" w:type="dxa"/>
            <w:shd w:val="clear" w:color="auto" w:fill="D9D9D9" w:themeFill="background1" w:themeFillShade="D9"/>
          </w:tcPr>
          <w:p w14:paraId="6BFB23E0" w14:textId="77777777" w:rsidR="00DC3349" w:rsidRPr="003E4213" w:rsidRDefault="00DC3349" w:rsidP="00DC3349">
            <w:pPr>
              <w:rPr>
                <w:rFonts w:ascii="Times New Roman" w:hAnsi="Times New Roman" w:cs="Times New Roman"/>
                <w:sz w:val="18"/>
                <w:szCs w:val="18"/>
              </w:rPr>
            </w:pPr>
          </w:p>
        </w:tc>
        <w:tc>
          <w:tcPr>
            <w:tcW w:w="540" w:type="dxa"/>
            <w:shd w:val="clear" w:color="auto" w:fill="D9D9D9" w:themeFill="background1" w:themeFillShade="D9"/>
          </w:tcPr>
          <w:p w14:paraId="1C9C4356" w14:textId="77777777" w:rsidR="00DC3349" w:rsidRPr="003E4213" w:rsidRDefault="00DC3349" w:rsidP="00DC3349">
            <w:pPr>
              <w:rPr>
                <w:rFonts w:ascii="Times New Roman" w:hAnsi="Times New Roman" w:cs="Times New Roman"/>
                <w:sz w:val="18"/>
                <w:szCs w:val="18"/>
              </w:rPr>
            </w:pPr>
          </w:p>
        </w:tc>
        <w:tc>
          <w:tcPr>
            <w:tcW w:w="549" w:type="dxa"/>
            <w:shd w:val="clear" w:color="auto" w:fill="D9D9D9" w:themeFill="background1" w:themeFillShade="D9"/>
          </w:tcPr>
          <w:p w14:paraId="31CFF091" w14:textId="77777777" w:rsidR="00DC3349" w:rsidRPr="003E4213" w:rsidRDefault="00DC3349" w:rsidP="00DC3349">
            <w:pPr>
              <w:rPr>
                <w:rFonts w:ascii="Times New Roman" w:hAnsi="Times New Roman" w:cs="Times New Roman"/>
                <w:sz w:val="18"/>
                <w:szCs w:val="18"/>
              </w:rPr>
            </w:pPr>
          </w:p>
        </w:tc>
        <w:tc>
          <w:tcPr>
            <w:tcW w:w="3771" w:type="dxa"/>
            <w:shd w:val="clear" w:color="auto" w:fill="D9D9D9" w:themeFill="background1" w:themeFillShade="D9"/>
          </w:tcPr>
          <w:p w14:paraId="114CB89B" w14:textId="77777777" w:rsidR="00DC3349" w:rsidRPr="003E4213" w:rsidRDefault="00DC3349" w:rsidP="00DC3349">
            <w:pPr>
              <w:rPr>
                <w:rFonts w:ascii="Times New Roman" w:hAnsi="Times New Roman" w:cs="Times New Roman"/>
                <w:sz w:val="18"/>
                <w:szCs w:val="18"/>
              </w:rPr>
            </w:pPr>
          </w:p>
        </w:tc>
      </w:tr>
      <w:tr w:rsidR="00DC3349" w:rsidRPr="003E4213" w14:paraId="41530196" w14:textId="77777777" w:rsidTr="00B601E0">
        <w:tc>
          <w:tcPr>
            <w:tcW w:w="4135" w:type="dxa"/>
            <w:shd w:val="clear" w:color="auto" w:fill="auto"/>
          </w:tcPr>
          <w:p w14:paraId="4CF087E6" w14:textId="77777777" w:rsidR="00DC3349" w:rsidRPr="00DC3349" w:rsidRDefault="00DC3349" w:rsidP="00DC3349">
            <w:pPr>
              <w:pStyle w:val="ListParagraph"/>
              <w:numPr>
                <w:ilvl w:val="0"/>
                <w:numId w:val="42"/>
              </w:numPr>
              <w:ind w:left="330" w:hanging="330"/>
              <w:rPr>
                <w:rFonts w:ascii="Times New Roman" w:hAnsi="Times New Roman" w:cs="Times New Roman"/>
                <w:sz w:val="18"/>
                <w:szCs w:val="18"/>
              </w:rPr>
            </w:pPr>
            <w:r w:rsidRPr="00DC3349">
              <w:rPr>
                <w:rFonts w:ascii="Times New Roman" w:hAnsi="Times New Roman" w:cs="Times New Roman"/>
                <w:sz w:val="18"/>
                <w:szCs w:val="18"/>
              </w:rPr>
              <w:t>A copy of the work agreement with the service provider, including any agreed upon commitments, shall be available for review.</w:t>
            </w:r>
          </w:p>
        </w:tc>
        <w:tc>
          <w:tcPr>
            <w:tcW w:w="1131" w:type="dxa"/>
            <w:shd w:val="clear" w:color="auto" w:fill="auto"/>
          </w:tcPr>
          <w:p w14:paraId="429A61F0"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Appendix B paragraph. 2</w:t>
            </w:r>
          </w:p>
        </w:tc>
        <w:tc>
          <w:tcPr>
            <w:tcW w:w="630" w:type="dxa"/>
            <w:shd w:val="clear" w:color="auto" w:fill="auto"/>
          </w:tcPr>
          <w:p w14:paraId="37AC16CB"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5FF34515"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12AE2095"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3D24A176" w14:textId="77777777" w:rsidR="00DC3349" w:rsidRPr="00DC3349" w:rsidRDefault="00DC3349" w:rsidP="00DC3349">
            <w:pPr>
              <w:rPr>
                <w:rFonts w:ascii="Times New Roman" w:hAnsi="Times New Roman" w:cs="Times New Roman"/>
                <w:sz w:val="18"/>
                <w:szCs w:val="18"/>
              </w:rPr>
            </w:pPr>
          </w:p>
        </w:tc>
      </w:tr>
      <w:tr w:rsidR="00DC3349" w:rsidRPr="003E4213" w14:paraId="3AA261A9" w14:textId="77777777" w:rsidTr="00B601E0">
        <w:tc>
          <w:tcPr>
            <w:tcW w:w="4135" w:type="dxa"/>
            <w:shd w:val="clear" w:color="auto" w:fill="auto"/>
          </w:tcPr>
          <w:p w14:paraId="2870A98A" w14:textId="77777777" w:rsidR="00DC3349" w:rsidRPr="00DC3349" w:rsidRDefault="00DC3349" w:rsidP="00DC3349">
            <w:pPr>
              <w:pStyle w:val="ListParagraph"/>
              <w:numPr>
                <w:ilvl w:val="0"/>
                <w:numId w:val="42"/>
              </w:numPr>
              <w:ind w:left="330"/>
              <w:rPr>
                <w:rFonts w:ascii="Times New Roman" w:hAnsi="Times New Roman" w:cs="Times New Roman"/>
                <w:sz w:val="18"/>
                <w:szCs w:val="18"/>
              </w:rPr>
            </w:pPr>
            <w:r w:rsidRPr="00DC3349">
              <w:rPr>
                <w:rFonts w:ascii="Times New Roman" w:hAnsi="Times New Roman" w:cs="Times New Roman"/>
                <w:sz w:val="18"/>
                <w:szCs w:val="18"/>
              </w:rPr>
              <w:t>Staff shall have sufficient qualifications and experience to be able to:</w:t>
            </w:r>
          </w:p>
          <w:p w14:paraId="0524E901" w14:textId="77777777" w:rsidR="00DC3349" w:rsidRPr="00DC3349" w:rsidRDefault="00DC3349" w:rsidP="00DC3349">
            <w:pPr>
              <w:pStyle w:val="ListParagraph"/>
              <w:ind w:left="330"/>
              <w:rPr>
                <w:rFonts w:ascii="Times New Roman" w:hAnsi="Times New Roman" w:cs="Times New Roman"/>
                <w:sz w:val="18"/>
                <w:szCs w:val="18"/>
              </w:rPr>
            </w:pPr>
          </w:p>
          <w:p w14:paraId="740B84FB" w14:textId="77777777" w:rsidR="00DC3349" w:rsidRPr="00DC3349" w:rsidRDefault="00DC3349" w:rsidP="00DC3349">
            <w:pPr>
              <w:pStyle w:val="ListParagraph"/>
              <w:numPr>
                <w:ilvl w:val="0"/>
                <w:numId w:val="28"/>
              </w:numPr>
              <w:ind w:left="600" w:hanging="270"/>
              <w:rPr>
                <w:rFonts w:ascii="Times New Roman" w:hAnsi="Times New Roman" w:cs="Times New Roman"/>
                <w:sz w:val="18"/>
                <w:szCs w:val="18"/>
              </w:rPr>
            </w:pPr>
            <w:r w:rsidRPr="00DC3349">
              <w:rPr>
                <w:rFonts w:ascii="Times New Roman" w:hAnsi="Times New Roman" w:cs="Times New Roman"/>
                <w:sz w:val="18"/>
                <w:szCs w:val="18"/>
              </w:rPr>
              <w:t>Sufficiently assess the capabilities and limitations of the service provider;</w:t>
            </w:r>
          </w:p>
          <w:p w14:paraId="78F9852B" w14:textId="77777777" w:rsidR="00DC3349" w:rsidRPr="00DC3349" w:rsidRDefault="00DC3349" w:rsidP="00DC3349">
            <w:pPr>
              <w:pStyle w:val="ListParagraph"/>
              <w:numPr>
                <w:ilvl w:val="0"/>
                <w:numId w:val="28"/>
              </w:numPr>
              <w:ind w:left="600" w:hanging="270"/>
              <w:rPr>
                <w:rFonts w:ascii="Times New Roman" w:hAnsi="Times New Roman" w:cs="Times New Roman"/>
                <w:sz w:val="18"/>
                <w:szCs w:val="18"/>
              </w:rPr>
            </w:pPr>
            <w:r w:rsidRPr="00DC3349">
              <w:rPr>
                <w:rFonts w:ascii="Times New Roman" w:hAnsi="Times New Roman" w:cs="Times New Roman"/>
                <w:sz w:val="18"/>
                <w:szCs w:val="18"/>
              </w:rPr>
              <w:t>Validate dosimeter results used to determine dose-of-record;</w:t>
            </w:r>
          </w:p>
          <w:p w14:paraId="1776C9B8" w14:textId="77777777" w:rsidR="00DC3349" w:rsidRPr="00DC3349" w:rsidRDefault="00DC3349" w:rsidP="00DC3349">
            <w:pPr>
              <w:pStyle w:val="ListParagraph"/>
              <w:numPr>
                <w:ilvl w:val="0"/>
                <w:numId w:val="28"/>
              </w:numPr>
              <w:ind w:left="600" w:hanging="270"/>
              <w:rPr>
                <w:rFonts w:ascii="Times New Roman" w:hAnsi="Times New Roman" w:cs="Times New Roman"/>
                <w:sz w:val="18"/>
                <w:szCs w:val="18"/>
              </w:rPr>
            </w:pPr>
            <w:r w:rsidRPr="00DC3349">
              <w:rPr>
                <w:rFonts w:ascii="Times New Roman" w:hAnsi="Times New Roman" w:cs="Times New Roman"/>
                <w:sz w:val="18"/>
                <w:szCs w:val="18"/>
              </w:rPr>
              <w:t>Provide oversight of the service provider including the review of quality control data and conduct on-site assessments;</w:t>
            </w:r>
          </w:p>
          <w:p w14:paraId="43255E80" w14:textId="77777777" w:rsidR="00DC3349" w:rsidRPr="00DC3349" w:rsidRDefault="00DC3349" w:rsidP="00DC3349">
            <w:pPr>
              <w:pStyle w:val="ListParagraph"/>
              <w:numPr>
                <w:ilvl w:val="0"/>
                <w:numId w:val="28"/>
              </w:numPr>
              <w:ind w:left="600" w:hanging="270"/>
              <w:rPr>
                <w:rFonts w:ascii="Times New Roman" w:hAnsi="Times New Roman" w:cs="Times New Roman"/>
                <w:sz w:val="18"/>
                <w:szCs w:val="18"/>
              </w:rPr>
            </w:pPr>
            <w:r w:rsidRPr="00DC3349">
              <w:rPr>
                <w:rFonts w:ascii="Times New Roman" w:hAnsi="Times New Roman" w:cs="Times New Roman"/>
                <w:sz w:val="18"/>
                <w:szCs w:val="18"/>
              </w:rPr>
              <w:t>Identify error trends and anomalous data; and</w:t>
            </w:r>
          </w:p>
          <w:p w14:paraId="0BA7395B" w14:textId="77777777" w:rsidR="00DC3349" w:rsidRPr="00DC3349" w:rsidRDefault="00DC3349" w:rsidP="00DC3349">
            <w:pPr>
              <w:pStyle w:val="ListParagraph"/>
              <w:numPr>
                <w:ilvl w:val="0"/>
                <w:numId w:val="28"/>
              </w:numPr>
              <w:ind w:left="600" w:hanging="270"/>
              <w:rPr>
                <w:rFonts w:ascii="Times New Roman" w:hAnsi="Times New Roman" w:cs="Times New Roman"/>
                <w:sz w:val="18"/>
                <w:szCs w:val="18"/>
              </w:rPr>
            </w:pPr>
            <w:r w:rsidRPr="00DC3349">
              <w:rPr>
                <w:rFonts w:ascii="Times New Roman" w:hAnsi="Times New Roman" w:cs="Times New Roman"/>
                <w:sz w:val="18"/>
                <w:szCs w:val="18"/>
              </w:rPr>
              <w:t>Conduct quality assurance assessments.</w:t>
            </w:r>
          </w:p>
        </w:tc>
        <w:tc>
          <w:tcPr>
            <w:tcW w:w="1131" w:type="dxa"/>
            <w:shd w:val="clear" w:color="auto" w:fill="auto"/>
          </w:tcPr>
          <w:p w14:paraId="29501E45"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Appendix B paragraph 3</w:t>
            </w:r>
          </w:p>
        </w:tc>
        <w:tc>
          <w:tcPr>
            <w:tcW w:w="630" w:type="dxa"/>
            <w:shd w:val="clear" w:color="auto" w:fill="auto"/>
          </w:tcPr>
          <w:p w14:paraId="01A5F81D"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572C291B"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5431CFF8"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16043643" w14:textId="77777777" w:rsidR="00DC3349" w:rsidRPr="00DC3349" w:rsidRDefault="00DC3349" w:rsidP="00DC3349">
            <w:pPr>
              <w:rPr>
                <w:rFonts w:ascii="Times New Roman" w:hAnsi="Times New Roman" w:cs="Times New Roman"/>
                <w:sz w:val="18"/>
                <w:szCs w:val="18"/>
              </w:rPr>
            </w:pPr>
          </w:p>
        </w:tc>
      </w:tr>
      <w:tr w:rsidR="00DC3349" w:rsidRPr="003E4213" w14:paraId="7BAE6313" w14:textId="77777777" w:rsidTr="00B601E0">
        <w:tc>
          <w:tcPr>
            <w:tcW w:w="4135" w:type="dxa"/>
            <w:shd w:val="clear" w:color="auto" w:fill="auto"/>
          </w:tcPr>
          <w:p w14:paraId="02896884" w14:textId="77777777" w:rsidR="00DC3349" w:rsidRPr="00DC3349" w:rsidRDefault="00DC3349" w:rsidP="00DC3349">
            <w:pPr>
              <w:pStyle w:val="ListParagraph"/>
              <w:numPr>
                <w:ilvl w:val="0"/>
                <w:numId w:val="42"/>
              </w:numPr>
              <w:ind w:left="330"/>
              <w:rPr>
                <w:rFonts w:ascii="Times New Roman" w:hAnsi="Times New Roman" w:cs="Times New Roman"/>
                <w:sz w:val="18"/>
                <w:szCs w:val="18"/>
              </w:rPr>
            </w:pPr>
            <w:r w:rsidRPr="00DC3349">
              <w:rPr>
                <w:rFonts w:ascii="Times New Roman" w:hAnsi="Times New Roman" w:cs="Times New Roman"/>
                <w:sz w:val="18"/>
                <w:szCs w:val="18"/>
              </w:rPr>
              <w:t>A technical basis for the selected performance testing categories or subcategories shall be available.</w:t>
            </w:r>
          </w:p>
        </w:tc>
        <w:tc>
          <w:tcPr>
            <w:tcW w:w="1131" w:type="dxa"/>
            <w:shd w:val="clear" w:color="auto" w:fill="auto"/>
          </w:tcPr>
          <w:p w14:paraId="6C7B3471"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Appendix B paragraph 4</w:t>
            </w:r>
          </w:p>
        </w:tc>
        <w:tc>
          <w:tcPr>
            <w:tcW w:w="630" w:type="dxa"/>
            <w:shd w:val="clear" w:color="auto" w:fill="auto"/>
          </w:tcPr>
          <w:p w14:paraId="4D97BE80"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51741130"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6CC42C5C"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3CE6C207" w14:textId="77777777" w:rsidR="00DC3349" w:rsidRPr="00DC3349" w:rsidRDefault="00DC3349" w:rsidP="00DC3349">
            <w:pPr>
              <w:rPr>
                <w:rFonts w:ascii="Times New Roman" w:hAnsi="Times New Roman" w:cs="Times New Roman"/>
              </w:rPr>
            </w:pPr>
          </w:p>
        </w:tc>
      </w:tr>
      <w:tr w:rsidR="00DC3349" w:rsidRPr="003E4213" w14:paraId="342DB596" w14:textId="77777777" w:rsidTr="00B601E0">
        <w:tc>
          <w:tcPr>
            <w:tcW w:w="4135" w:type="dxa"/>
            <w:shd w:val="clear" w:color="auto" w:fill="auto"/>
          </w:tcPr>
          <w:p w14:paraId="6C1BDC9E" w14:textId="77777777" w:rsidR="00DC3349" w:rsidRPr="00DC3349" w:rsidRDefault="00DC3349" w:rsidP="00DC3349">
            <w:pPr>
              <w:pStyle w:val="ListParagraph"/>
              <w:numPr>
                <w:ilvl w:val="0"/>
                <w:numId w:val="42"/>
              </w:numPr>
              <w:ind w:left="330"/>
              <w:rPr>
                <w:rFonts w:ascii="Times New Roman" w:hAnsi="Times New Roman" w:cs="Times New Roman"/>
                <w:sz w:val="18"/>
                <w:szCs w:val="18"/>
              </w:rPr>
            </w:pPr>
            <w:r w:rsidRPr="00DC3349">
              <w:rPr>
                <w:rFonts w:ascii="Times New Roman" w:hAnsi="Times New Roman" w:cs="Times New Roman"/>
                <w:sz w:val="18"/>
                <w:szCs w:val="18"/>
              </w:rPr>
              <w:t>The program shall have a procedure for conducting quality assurance assessments of the service provider; including on-site audits, QC reviews, and blind audit dosimeters. The procedures shall also describe how findings are identified and corrected.</w:t>
            </w:r>
          </w:p>
        </w:tc>
        <w:tc>
          <w:tcPr>
            <w:tcW w:w="1131" w:type="dxa"/>
            <w:shd w:val="clear" w:color="auto" w:fill="auto"/>
          </w:tcPr>
          <w:p w14:paraId="03EB7809"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Appendix B paragraph 5</w:t>
            </w:r>
          </w:p>
        </w:tc>
        <w:tc>
          <w:tcPr>
            <w:tcW w:w="630" w:type="dxa"/>
            <w:shd w:val="clear" w:color="auto" w:fill="auto"/>
          </w:tcPr>
          <w:p w14:paraId="7B68B4A0"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7AE669A3"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746F9ACE"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7892D621" w14:textId="77777777" w:rsidR="00DC3349" w:rsidRPr="00DC3349" w:rsidRDefault="00DC3349" w:rsidP="00DC3349">
            <w:pPr>
              <w:rPr>
                <w:rFonts w:ascii="Times New Roman" w:hAnsi="Times New Roman" w:cs="Times New Roman"/>
              </w:rPr>
            </w:pPr>
          </w:p>
        </w:tc>
      </w:tr>
      <w:tr w:rsidR="00DC3349" w:rsidRPr="003E4213" w14:paraId="359EDD23" w14:textId="77777777" w:rsidTr="00B601E0">
        <w:tc>
          <w:tcPr>
            <w:tcW w:w="4135" w:type="dxa"/>
            <w:shd w:val="clear" w:color="auto" w:fill="auto"/>
          </w:tcPr>
          <w:p w14:paraId="589C103C" w14:textId="77777777" w:rsidR="00DC3349" w:rsidRPr="00DC3349" w:rsidRDefault="00DC3349" w:rsidP="00DC3349">
            <w:pPr>
              <w:pStyle w:val="ListParagraph"/>
              <w:numPr>
                <w:ilvl w:val="0"/>
                <w:numId w:val="42"/>
              </w:numPr>
              <w:ind w:left="330"/>
              <w:rPr>
                <w:rFonts w:ascii="Times New Roman" w:hAnsi="Times New Roman" w:cs="Times New Roman"/>
                <w:sz w:val="18"/>
                <w:szCs w:val="18"/>
              </w:rPr>
            </w:pPr>
            <w:r w:rsidRPr="00DC3349">
              <w:rPr>
                <w:rFonts w:ascii="Times New Roman" w:hAnsi="Times New Roman" w:cs="Times New Roman"/>
                <w:sz w:val="18"/>
                <w:szCs w:val="18"/>
              </w:rPr>
              <w:t>The program shall have a procedure for handling and shipping of dosimeters. The procedure shall include details on maintaining dosimeter chain-of-custody and assessment of any transit dose.</w:t>
            </w:r>
          </w:p>
        </w:tc>
        <w:tc>
          <w:tcPr>
            <w:tcW w:w="1131" w:type="dxa"/>
            <w:shd w:val="clear" w:color="auto" w:fill="auto"/>
          </w:tcPr>
          <w:p w14:paraId="7627B858" w14:textId="77777777" w:rsidR="00DC3349" w:rsidRPr="00DC3349" w:rsidRDefault="00DC3349" w:rsidP="00DC3349">
            <w:pPr>
              <w:rPr>
                <w:rFonts w:ascii="Times New Roman" w:hAnsi="Times New Roman" w:cs="Times New Roman"/>
                <w:sz w:val="18"/>
                <w:szCs w:val="18"/>
              </w:rPr>
            </w:pPr>
            <w:r w:rsidRPr="00DC3349">
              <w:rPr>
                <w:rFonts w:ascii="Times New Roman" w:hAnsi="Times New Roman" w:cs="Times New Roman"/>
                <w:sz w:val="18"/>
                <w:szCs w:val="18"/>
              </w:rPr>
              <w:t>Appendix B paragraph 6</w:t>
            </w:r>
          </w:p>
        </w:tc>
        <w:tc>
          <w:tcPr>
            <w:tcW w:w="630" w:type="dxa"/>
            <w:shd w:val="clear" w:color="auto" w:fill="auto"/>
          </w:tcPr>
          <w:p w14:paraId="6CD7ED0B"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32ADC08C"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4EC096F2"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4D6BA4D2" w14:textId="77777777" w:rsidR="00DC3349" w:rsidRPr="00DC3349" w:rsidRDefault="00DC3349" w:rsidP="00DC3349">
            <w:pPr>
              <w:rPr>
                <w:rFonts w:ascii="Times New Roman" w:hAnsi="Times New Roman" w:cs="Times New Roman"/>
              </w:rPr>
            </w:pPr>
          </w:p>
        </w:tc>
      </w:tr>
    </w:tbl>
    <w:p w14:paraId="2A96612E" w14:textId="77777777" w:rsidR="00DC3349" w:rsidRDefault="00DC3349"/>
    <w:p w14:paraId="661AF6E7" w14:textId="77777777" w:rsidR="00EB343C" w:rsidRDefault="00EB343C"/>
    <w:p w14:paraId="337EE9EA" w14:textId="77777777" w:rsidR="00EB343C" w:rsidRDefault="00EB343C"/>
    <w:tbl>
      <w:tblPr>
        <w:tblStyle w:val="TableGrid"/>
        <w:tblW w:w="0" w:type="auto"/>
        <w:tblInd w:w="805" w:type="dxa"/>
        <w:tblBorders>
          <w:left w:val="none" w:sz="0" w:space="0" w:color="auto"/>
          <w:bottom w:val="none" w:sz="0" w:space="0" w:color="auto"/>
          <w:right w:val="none" w:sz="0" w:space="0" w:color="auto"/>
        </w:tblBorders>
        <w:tblLook w:val="04A0" w:firstRow="1" w:lastRow="0" w:firstColumn="1" w:lastColumn="0" w:noHBand="0" w:noVBand="1"/>
      </w:tblPr>
      <w:tblGrid>
        <w:gridCol w:w="4860"/>
        <w:gridCol w:w="720"/>
        <w:gridCol w:w="3510"/>
      </w:tblGrid>
      <w:tr w:rsidR="00EB343C" w14:paraId="73242E56" w14:textId="77777777" w:rsidTr="00EB343C">
        <w:tc>
          <w:tcPr>
            <w:tcW w:w="4860" w:type="dxa"/>
            <w:tcBorders>
              <w:right w:val="nil"/>
            </w:tcBorders>
          </w:tcPr>
          <w:p w14:paraId="26E0825D" w14:textId="77777777" w:rsidR="00EB343C" w:rsidRDefault="00EB343C">
            <w:r>
              <w:t>Assessor</w:t>
            </w:r>
          </w:p>
        </w:tc>
        <w:tc>
          <w:tcPr>
            <w:tcW w:w="720" w:type="dxa"/>
            <w:tcBorders>
              <w:top w:val="nil"/>
              <w:left w:val="nil"/>
              <w:bottom w:val="nil"/>
              <w:right w:val="nil"/>
            </w:tcBorders>
          </w:tcPr>
          <w:p w14:paraId="0DF5E0C9" w14:textId="77777777" w:rsidR="00EB343C" w:rsidRDefault="00EB343C"/>
        </w:tc>
        <w:tc>
          <w:tcPr>
            <w:tcW w:w="3510" w:type="dxa"/>
            <w:tcBorders>
              <w:left w:val="nil"/>
            </w:tcBorders>
          </w:tcPr>
          <w:p w14:paraId="2CBD3EEF" w14:textId="77777777" w:rsidR="00EB343C" w:rsidRDefault="00EB343C">
            <w:r>
              <w:t>Date</w:t>
            </w:r>
          </w:p>
        </w:tc>
      </w:tr>
    </w:tbl>
    <w:p w14:paraId="4E129F70" w14:textId="77777777" w:rsidR="005E39F4" w:rsidRDefault="005E39F4"/>
    <w:p w14:paraId="3B7B71D1" w14:textId="77777777" w:rsidR="00EB343C" w:rsidRDefault="005E39F4">
      <w:r>
        <w:tab/>
      </w:r>
    </w:p>
    <w:tbl>
      <w:tblPr>
        <w:tblStyle w:val="TableGrid"/>
        <w:tblW w:w="0" w:type="auto"/>
        <w:tblInd w:w="805" w:type="dxa"/>
        <w:tblBorders>
          <w:left w:val="none" w:sz="0" w:space="0" w:color="auto"/>
          <w:bottom w:val="none" w:sz="0" w:space="0" w:color="auto"/>
          <w:right w:val="none" w:sz="0" w:space="0" w:color="auto"/>
        </w:tblBorders>
        <w:tblLook w:val="04A0" w:firstRow="1" w:lastRow="0" w:firstColumn="1" w:lastColumn="0" w:noHBand="0" w:noVBand="1"/>
      </w:tblPr>
      <w:tblGrid>
        <w:gridCol w:w="4860"/>
        <w:gridCol w:w="720"/>
        <w:gridCol w:w="3510"/>
      </w:tblGrid>
      <w:tr w:rsidR="00EB343C" w14:paraId="31557B6E" w14:textId="77777777" w:rsidTr="00EB343C">
        <w:tc>
          <w:tcPr>
            <w:tcW w:w="4860" w:type="dxa"/>
            <w:tcBorders>
              <w:right w:val="nil"/>
            </w:tcBorders>
          </w:tcPr>
          <w:p w14:paraId="09CA2882" w14:textId="77777777" w:rsidR="00EB343C" w:rsidRDefault="00EB343C" w:rsidP="00800EA3">
            <w:r>
              <w:t>Assessor</w:t>
            </w:r>
          </w:p>
        </w:tc>
        <w:tc>
          <w:tcPr>
            <w:tcW w:w="720" w:type="dxa"/>
            <w:tcBorders>
              <w:top w:val="nil"/>
              <w:left w:val="nil"/>
              <w:bottom w:val="nil"/>
              <w:right w:val="nil"/>
            </w:tcBorders>
          </w:tcPr>
          <w:p w14:paraId="2B80C4F1" w14:textId="77777777" w:rsidR="00EB343C" w:rsidRDefault="00EB343C" w:rsidP="00800EA3"/>
        </w:tc>
        <w:tc>
          <w:tcPr>
            <w:tcW w:w="3510" w:type="dxa"/>
            <w:tcBorders>
              <w:left w:val="nil"/>
            </w:tcBorders>
          </w:tcPr>
          <w:p w14:paraId="0610107F" w14:textId="77777777" w:rsidR="00EB343C" w:rsidRDefault="00EB343C" w:rsidP="00800EA3">
            <w:r>
              <w:t>Date</w:t>
            </w:r>
          </w:p>
        </w:tc>
      </w:tr>
    </w:tbl>
    <w:p w14:paraId="376CF3A4" w14:textId="77777777" w:rsidR="005E39F4" w:rsidRDefault="005E39F4">
      <w:r>
        <w:tab/>
      </w:r>
      <w:r>
        <w:tab/>
      </w:r>
      <w:r>
        <w:tab/>
      </w:r>
      <w:r>
        <w:tab/>
      </w:r>
      <w:r>
        <w:tab/>
      </w:r>
      <w:r>
        <w:tab/>
      </w:r>
      <w:r>
        <w:tab/>
      </w:r>
      <w:r>
        <w:tab/>
      </w:r>
      <w:r>
        <w:tab/>
      </w:r>
      <w:r>
        <w:tab/>
      </w:r>
      <w:r>
        <w:tab/>
      </w:r>
      <w:r>
        <w:tab/>
      </w:r>
      <w:r>
        <w:tab/>
      </w:r>
      <w:r>
        <w:tab/>
      </w:r>
    </w:p>
    <w:p w14:paraId="69CBBBC2" w14:textId="77777777" w:rsidR="005E39F4" w:rsidRDefault="005E39F4"/>
    <w:sectPr w:rsidR="005E39F4" w:rsidSect="00C54F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4F61" w14:textId="77777777" w:rsidR="00B610CC" w:rsidRDefault="00B610CC" w:rsidP="00D705CF">
      <w:pPr>
        <w:spacing w:after="0" w:line="240" w:lineRule="auto"/>
      </w:pPr>
      <w:r>
        <w:separator/>
      </w:r>
    </w:p>
  </w:endnote>
  <w:endnote w:type="continuationSeparator" w:id="0">
    <w:p w14:paraId="5B28E4B8" w14:textId="77777777" w:rsidR="00B610CC" w:rsidRDefault="00B610CC" w:rsidP="00D7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F698" w14:textId="797D657C" w:rsidR="007260DA" w:rsidRPr="007A72A7" w:rsidRDefault="007260DA">
    <w:pPr>
      <w:pStyle w:val="Footer"/>
      <w:rPr>
        <w:sz w:val="16"/>
        <w:szCs w:val="16"/>
      </w:rPr>
    </w:pPr>
  </w:p>
  <w:p w14:paraId="6F091C21" w14:textId="77777777" w:rsidR="007260DA" w:rsidRDefault="007260DA" w:rsidP="00042791">
    <w:pPr>
      <w:pStyle w:val="Footer"/>
      <w:tabs>
        <w:tab w:val="clear" w:pos="4680"/>
        <w:tab w:val="clear" w:pos="9360"/>
        <w:tab w:val="left" w:pos="2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B3F" w14:textId="4AB11921" w:rsidR="007260DA" w:rsidRPr="007A72A7" w:rsidRDefault="007260DA">
    <w:pPr>
      <w:pStyle w:val="Footer"/>
      <w:rPr>
        <w:sz w:val="16"/>
        <w:szCs w:val="16"/>
      </w:rPr>
    </w:pPr>
    <w:r w:rsidRPr="007A72A7">
      <w:rPr>
        <w:sz w:val="16"/>
        <w:szCs w:val="16"/>
      </w:rPr>
      <w:t>DOE-STD-1095 Checklist Revision</w:t>
    </w:r>
    <w:r>
      <w:rPr>
        <w:sz w:val="16"/>
        <w:szCs w:val="16"/>
      </w:rPr>
      <w:t xml:space="preserve"> 20</w:t>
    </w:r>
    <w:r w:rsidR="002733E1">
      <w:rPr>
        <w:sz w:val="16"/>
        <w:szCs w:val="16"/>
      </w:rPr>
      <w:t>22</w:t>
    </w:r>
    <w:r>
      <w:rPr>
        <w:sz w:val="16"/>
        <w:szCs w:val="16"/>
      </w:rPr>
      <w:t>-01</w:t>
    </w:r>
  </w:p>
  <w:p w14:paraId="6DB7C080" w14:textId="77777777" w:rsidR="007260DA" w:rsidRDefault="00726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C7FD" w14:textId="5D32C33E" w:rsidR="007260DA" w:rsidRPr="007A72A7" w:rsidRDefault="007260DA" w:rsidP="00042791">
    <w:pPr>
      <w:pStyle w:val="Footer"/>
      <w:rPr>
        <w:sz w:val="16"/>
        <w:szCs w:val="16"/>
      </w:rPr>
    </w:pPr>
    <w:r w:rsidRPr="007A72A7">
      <w:rPr>
        <w:sz w:val="16"/>
        <w:szCs w:val="16"/>
      </w:rPr>
      <w:t>DOE-STD-1095 Checklist Revision</w:t>
    </w:r>
    <w:r>
      <w:rPr>
        <w:sz w:val="16"/>
        <w:szCs w:val="16"/>
      </w:rPr>
      <w:t xml:space="preserve"> 20</w:t>
    </w:r>
    <w:r w:rsidR="002733E1">
      <w:rPr>
        <w:sz w:val="16"/>
        <w:szCs w:val="16"/>
      </w:rPr>
      <w:t>22</w:t>
    </w:r>
    <w:r>
      <w:rPr>
        <w:sz w:val="16"/>
        <w:szCs w:val="16"/>
      </w:rPr>
      <w:t>-01</w:t>
    </w:r>
  </w:p>
  <w:p w14:paraId="55322574" w14:textId="77777777" w:rsidR="007260DA" w:rsidRDefault="007260DA" w:rsidP="00042791">
    <w:pPr>
      <w:pStyle w:val="Footer"/>
      <w:tabs>
        <w:tab w:val="clear" w:pos="4680"/>
        <w:tab w:val="clear" w:pos="9360"/>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E52C" w14:textId="77777777" w:rsidR="00B610CC" w:rsidRDefault="00B610CC" w:rsidP="00D705CF">
      <w:pPr>
        <w:spacing w:after="0" w:line="240" w:lineRule="auto"/>
      </w:pPr>
      <w:r>
        <w:separator/>
      </w:r>
    </w:p>
  </w:footnote>
  <w:footnote w:type="continuationSeparator" w:id="0">
    <w:p w14:paraId="2317290D" w14:textId="77777777" w:rsidR="00B610CC" w:rsidRDefault="00B610CC" w:rsidP="00D7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3B96" w14:textId="77777777" w:rsidR="007260DA" w:rsidRDefault="007260DA" w:rsidP="00DA55D1">
    <w:pPr>
      <w:pStyle w:val="Header"/>
      <w:jc w:val="center"/>
    </w:pPr>
    <w:r>
      <w:rPr>
        <w:b/>
      </w:rPr>
      <w:t xml:space="preserve">                                                     </w:t>
    </w:r>
    <w:r w:rsidRPr="00185836">
      <w:rPr>
        <w:b/>
      </w:rPr>
      <w:t>Department of Energy Laboratory Accreditation Program</w:t>
    </w:r>
    <w:r>
      <w:rPr>
        <w:b/>
      </w:rPr>
      <w:t xml:space="preserve">                              </w:t>
    </w:r>
    <w:r>
      <w:t xml:space="preserve"> </w:t>
    </w:r>
    <w:sdt>
      <w:sdtPr>
        <w:id w:val="-161927749"/>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0170E0">
          <w:rPr>
            <w:bCs/>
            <w:noProof/>
          </w:rPr>
          <w:t>4</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0170E0">
          <w:rPr>
            <w:bCs/>
            <w:noProof/>
          </w:rPr>
          <w:t>22</w:t>
        </w:r>
        <w:r w:rsidRPr="00185836">
          <w:rPr>
            <w:bCs/>
            <w:sz w:val="24"/>
            <w:szCs w:val="24"/>
          </w:rPr>
          <w:fldChar w:fldCharType="end"/>
        </w:r>
      </w:sdtContent>
    </w:sdt>
  </w:p>
  <w:p w14:paraId="3BA4CE32" w14:textId="77777777" w:rsidR="007260DA" w:rsidRDefault="007260DA" w:rsidP="00DA55D1">
    <w:pPr>
      <w:pStyle w:val="Header"/>
      <w:jc w:val="center"/>
      <w:rPr>
        <w:b/>
      </w:rPr>
    </w:pPr>
    <w:r>
      <w:rPr>
        <w:b/>
      </w:rPr>
      <w:t>Checklist for External Dosimetry Assessments</w:t>
    </w:r>
    <w:r>
      <w:rPr>
        <w:b/>
      </w:rPr>
      <w:br/>
    </w:r>
  </w:p>
  <w:p w14:paraId="3C8732CD" w14:textId="77777777" w:rsidR="007260DA" w:rsidRPr="007260DA" w:rsidRDefault="007260DA" w:rsidP="00DA55D1">
    <w:pPr>
      <w:pStyle w:val="Header"/>
      <w:jc w:val="center"/>
      <w:rPr>
        <w:b/>
        <w:u w:val="single"/>
      </w:rPr>
    </w:pPr>
    <w:r>
      <w:rPr>
        <w:b/>
      </w:rPr>
      <w:t xml:space="preserve">Participant: </w:t>
    </w:r>
    <w:r>
      <w:rPr>
        <w:b/>
        <w:u w:val="single"/>
      </w:rPr>
      <w:t>_____________________________________</w:t>
    </w:r>
  </w:p>
  <w:p w14:paraId="29B4A5C3" w14:textId="77777777" w:rsidR="007260DA" w:rsidRPr="00DA55D1" w:rsidRDefault="007260DA" w:rsidP="00DA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6060" w14:textId="77777777" w:rsidR="007260DA" w:rsidRDefault="007260DA" w:rsidP="00185836">
    <w:pPr>
      <w:pStyle w:val="Header"/>
      <w:jc w:val="center"/>
    </w:pPr>
    <w:r>
      <w:rPr>
        <w:b/>
      </w:rPr>
      <w:t xml:space="preserve">                                                     </w:t>
    </w:r>
    <w:r w:rsidRPr="00185836">
      <w:rPr>
        <w:b/>
      </w:rPr>
      <w:t>Department of Energy Laboratory Accreditation Program</w:t>
    </w:r>
    <w:r>
      <w:rPr>
        <w:b/>
      </w:rPr>
      <w:t xml:space="preserve">                              </w:t>
    </w:r>
    <w:r>
      <w:t xml:space="preserve"> </w:t>
    </w:r>
    <w:sdt>
      <w:sdtPr>
        <w:id w:val="-1317880089"/>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0170E0">
          <w:rPr>
            <w:bCs/>
            <w:noProof/>
          </w:rPr>
          <w:t>1</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0170E0">
          <w:rPr>
            <w:bCs/>
            <w:noProof/>
          </w:rPr>
          <w:t>22</w:t>
        </w:r>
        <w:r w:rsidRPr="00185836">
          <w:rPr>
            <w:bCs/>
            <w:sz w:val="24"/>
            <w:szCs w:val="24"/>
          </w:rPr>
          <w:fldChar w:fldCharType="end"/>
        </w:r>
      </w:sdtContent>
    </w:sdt>
  </w:p>
  <w:p w14:paraId="75AA3D4E" w14:textId="77777777" w:rsidR="007260DA" w:rsidRDefault="007260DA" w:rsidP="00421D03">
    <w:pPr>
      <w:pStyle w:val="Header"/>
      <w:jc w:val="center"/>
      <w:rPr>
        <w:b/>
      </w:rPr>
    </w:pPr>
    <w:r>
      <w:rPr>
        <w:b/>
      </w:rPr>
      <w:t>Checklist for External Dosimetry Assessments</w:t>
    </w:r>
    <w:r>
      <w:rPr>
        <w:b/>
      </w:rPr>
      <w:br/>
    </w:r>
  </w:p>
  <w:p w14:paraId="1EFED1E6" w14:textId="77777777" w:rsidR="007260DA" w:rsidRPr="00D705CF" w:rsidRDefault="007260DA" w:rsidP="00421D03">
    <w:pPr>
      <w:pStyle w:val="Header"/>
      <w:jc w:val="center"/>
      <w:rPr>
        <w:b/>
      </w:rPr>
    </w:pPr>
    <w:proofErr w:type="gramStart"/>
    <w:r>
      <w:rPr>
        <w:b/>
      </w:rPr>
      <w:t>Participant:_</w:t>
    </w:r>
    <w:proofErr w:type="gramEnd"/>
    <w:r>
      <w:rPr>
        <w:b/>
      </w:rPr>
      <w:t>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E0D3" w14:textId="77777777" w:rsidR="007260DA" w:rsidRDefault="007260DA" w:rsidP="00DA55D1">
    <w:pPr>
      <w:pStyle w:val="Header"/>
      <w:jc w:val="center"/>
    </w:pPr>
    <w:r>
      <w:rPr>
        <w:b/>
      </w:rPr>
      <w:t xml:space="preserve">                                                     </w:t>
    </w:r>
    <w:r w:rsidRPr="00185836">
      <w:rPr>
        <w:b/>
      </w:rPr>
      <w:t>Department of Energy Laboratory Accreditation Program</w:t>
    </w:r>
    <w:r>
      <w:rPr>
        <w:b/>
      </w:rPr>
      <w:t xml:space="preserve">                              </w:t>
    </w:r>
    <w:r>
      <w:t xml:space="preserve"> </w:t>
    </w:r>
    <w:sdt>
      <w:sdtPr>
        <w:id w:val="-978301764"/>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0170E0">
          <w:rPr>
            <w:bCs/>
            <w:noProof/>
          </w:rPr>
          <w:t>2</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0170E0">
          <w:rPr>
            <w:bCs/>
            <w:noProof/>
          </w:rPr>
          <w:t>22</w:t>
        </w:r>
        <w:r w:rsidRPr="00185836">
          <w:rPr>
            <w:bCs/>
            <w:sz w:val="24"/>
            <w:szCs w:val="24"/>
          </w:rPr>
          <w:fldChar w:fldCharType="end"/>
        </w:r>
      </w:sdtContent>
    </w:sdt>
  </w:p>
  <w:p w14:paraId="7E4FD99D" w14:textId="77777777" w:rsidR="007260DA" w:rsidRDefault="007260DA" w:rsidP="00DA55D1">
    <w:pPr>
      <w:pStyle w:val="Header"/>
      <w:jc w:val="center"/>
      <w:rPr>
        <w:b/>
      </w:rPr>
    </w:pPr>
    <w:r>
      <w:rPr>
        <w:b/>
      </w:rPr>
      <w:t>Checklist for External Dosimetry Assessments</w:t>
    </w:r>
    <w:r>
      <w:rPr>
        <w:b/>
      </w:rPr>
      <w:br/>
    </w:r>
  </w:p>
  <w:p w14:paraId="585C4981" w14:textId="77777777" w:rsidR="007260DA" w:rsidRPr="00D705CF" w:rsidRDefault="007260DA" w:rsidP="00DA55D1">
    <w:pPr>
      <w:pStyle w:val="Header"/>
      <w:jc w:val="center"/>
      <w:rPr>
        <w:b/>
      </w:rPr>
    </w:pPr>
    <w:proofErr w:type="gramStart"/>
    <w:r>
      <w:rPr>
        <w:b/>
      </w:rPr>
      <w:t>Participant:_</w:t>
    </w:r>
    <w:proofErr w:type="gramEnd"/>
    <w:r>
      <w:rPr>
        <w:b/>
      </w:rPr>
      <w:t>___________________________</w:t>
    </w:r>
  </w:p>
  <w:p w14:paraId="677CC23C" w14:textId="77777777" w:rsidR="007260DA" w:rsidRPr="00DA55D1" w:rsidRDefault="007260DA" w:rsidP="00DA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D73"/>
    <w:multiLevelType w:val="hybridMultilevel"/>
    <w:tmpl w:val="64B8580A"/>
    <w:lvl w:ilvl="0" w:tplc="0534EEB4">
      <w:start w:val="1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7F95"/>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0009"/>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6A6"/>
    <w:multiLevelType w:val="hybridMultilevel"/>
    <w:tmpl w:val="FD38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A572E"/>
    <w:multiLevelType w:val="hybridMultilevel"/>
    <w:tmpl w:val="951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1D23"/>
    <w:multiLevelType w:val="hybridMultilevel"/>
    <w:tmpl w:val="0838873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D3286"/>
    <w:multiLevelType w:val="hybridMultilevel"/>
    <w:tmpl w:val="5BA40222"/>
    <w:lvl w:ilvl="0" w:tplc="0CA2ED18">
      <w:start w:val="1"/>
      <w:numFmt w:val="decimal"/>
      <w:lvlText w:val="%1."/>
      <w:lvlJc w:val="left"/>
      <w:pPr>
        <w:ind w:left="720" w:hanging="360"/>
      </w:pPr>
      <w:rPr>
        <w:rFonts w:ascii="Times New Roman" w:hAnsi="Times New Roman" w:cs="Times New Roman"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26DFC"/>
    <w:multiLevelType w:val="hybridMultilevel"/>
    <w:tmpl w:val="DE80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2418A"/>
    <w:multiLevelType w:val="hybridMultilevel"/>
    <w:tmpl w:val="326A8324"/>
    <w:lvl w:ilvl="0" w:tplc="C59A6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907B0"/>
    <w:multiLevelType w:val="hybridMultilevel"/>
    <w:tmpl w:val="BD3635AC"/>
    <w:lvl w:ilvl="0" w:tplc="60146F4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813FD4"/>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C1830"/>
    <w:multiLevelType w:val="hybridMultilevel"/>
    <w:tmpl w:val="433603F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1F4300A7"/>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7694F"/>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A2E"/>
    <w:multiLevelType w:val="hybridMultilevel"/>
    <w:tmpl w:val="572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B295E"/>
    <w:multiLevelType w:val="hybridMultilevel"/>
    <w:tmpl w:val="D2E8A030"/>
    <w:lvl w:ilvl="0" w:tplc="C62623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C10B9"/>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840BF"/>
    <w:multiLevelType w:val="hybridMultilevel"/>
    <w:tmpl w:val="4AE47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83BB8"/>
    <w:multiLevelType w:val="multilevel"/>
    <w:tmpl w:val="0409001D"/>
    <w:lvl w:ilvl="0">
      <w:start w:val="1"/>
      <w:numFmt w:val="decimal"/>
      <w:lvlText w:val="%1)"/>
      <w:lvlJc w:val="left"/>
      <w:pPr>
        <w:tabs>
          <w:tab w:val="num" w:pos="360"/>
        </w:tabs>
        <w:ind w:left="360" w:hanging="360"/>
      </w:pPr>
      <w:rPr>
        <w:rFonts w:hint="default"/>
        <w:b w:val="0"/>
        <w:bCs w:val="0"/>
        <w:i w:val="0"/>
        <w:iCs w:val="0"/>
        <w:sz w:val="16"/>
        <w:szCs w:val="16"/>
      </w:rPr>
    </w:lvl>
    <w:lvl w:ilvl="1">
      <w:start w:val="1"/>
      <w:numFmt w:val="lowerLetter"/>
      <w:lvlText w:val="%2)"/>
      <w:lvlJc w:val="left"/>
      <w:pPr>
        <w:tabs>
          <w:tab w:val="num" w:pos="810"/>
        </w:tabs>
        <w:ind w:left="81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E62C3A"/>
    <w:multiLevelType w:val="hybridMultilevel"/>
    <w:tmpl w:val="B6F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D644C"/>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905B7"/>
    <w:multiLevelType w:val="hybridMultilevel"/>
    <w:tmpl w:val="AF980A5E"/>
    <w:lvl w:ilvl="0" w:tplc="146237E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E49EA"/>
    <w:multiLevelType w:val="hybridMultilevel"/>
    <w:tmpl w:val="930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654E2"/>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361ED"/>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F600F"/>
    <w:multiLevelType w:val="hybridMultilevel"/>
    <w:tmpl w:val="B916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F522D"/>
    <w:multiLevelType w:val="hybridMultilevel"/>
    <w:tmpl w:val="6AD4CF5A"/>
    <w:lvl w:ilvl="0" w:tplc="269CADE4">
      <w:start w:val="1"/>
      <w:numFmt w:val="low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75C5905"/>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55C1D"/>
    <w:multiLevelType w:val="hybridMultilevel"/>
    <w:tmpl w:val="0AC6B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74F02"/>
    <w:multiLevelType w:val="hybridMultilevel"/>
    <w:tmpl w:val="81AE67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43B2598"/>
    <w:multiLevelType w:val="hybridMultilevel"/>
    <w:tmpl w:val="04C0B2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1" w15:restartNumberingAfterBreak="0">
    <w:nsid w:val="57702431"/>
    <w:multiLevelType w:val="hybridMultilevel"/>
    <w:tmpl w:val="405C9BEC"/>
    <w:lvl w:ilvl="0" w:tplc="1F927B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848098E"/>
    <w:multiLevelType w:val="hybridMultilevel"/>
    <w:tmpl w:val="7104332A"/>
    <w:lvl w:ilvl="0" w:tplc="B21A39C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57ECE"/>
    <w:multiLevelType w:val="hybridMultilevel"/>
    <w:tmpl w:val="D40C51F8"/>
    <w:lvl w:ilvl="0" w:tplc="D116C0B8">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C2B71"/>
    <w:multiLevelType w:val="hybridMultilevel"/>
    <w:tmpl w:val="A19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85246"/>
    <w:multiLevelType w:val="hybridMultilevel"/>
    <w:tmpl w:val="2B06F9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B781E8F"/>
    <w:multiLevelType w:val="hybridMultilevel"/>
    <w:tmpl w:val="13922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D41CA5"/>
    <w:multiLevelType w:val="hybridMultilevel"/>
    <w:tmpl w:val="4A146DB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E127C3F"/>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30D11"/>
    <w:multiLevelType w:val="hybridMultilevel"/>
    <w:tmpl w:val="572A4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4B7DF1"/>
    <w:multiLevelType w:val="hybridMultilevel"/>
    <w:tmpl w:val="5858A766"/>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F5A2F"/>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E5B7D"/>
    <w:multiLevelType w:val="hybridMultilevel"/>
    <w:tmpl w:val="9CA87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35"/>
  </w:num>
  <w:num w:numId="4">
    <w:abstractNumId w:val="36"/>
  </w:num>
  <w:num w:numId="5">
    <w:abstractNumId w:val="26"/>
  </w:num>
  <w:num w:numId="6">
    <w:abstractNumId w:val="3"/>
  </w:num>
  <w:num w:numId="7">
    <w:abstractNumId w:val="29"/>
  </w:num>
  <w:num w:numId="8">
    <w:abstractNumId w:val="28"/>
  </w:num>
  <w:num w:numId="9">
    <w:abstractNumId w:val="6"/>
  </w:num>
  <w:num w:numId="10">
    <w:abstractNumId w:val="42"/>
  </w:num>
  <w:num w:numId="11">
    <w:abstractNumId w:val="24"/>
  </w:num>
  <w:num w:numId="12">
    <w:abstractNumId w:val="9"/>
  </w:num>
  <w:num w:numId="13">
    <w:abstractNumId w:val="16"/>
  </w:num>
  <w:num w:numId="14">
    <w:abstractNumId w:val="37"/>
  </w:num>
  <w:num w:numId="15">
    <w:abstractNumId w:val="5"/>
  </w:num>
  <w:num w:numId="16">
    <w:abstractNumId w:val="31"/>
  </w:num>
  <w:num w:numId="17">
    <w:abstractNumId w:val="13"/>
  </w:num>
  <w:num w:numId="18">
    <w:abstractNumId w:val="10"/>
  </w:num>
  <w:num w:numId="19">
    <w:abstractNumId w:val="27"/>
  </w:num>
  <w:num w:numId="20">
    <w:abstractNumId w:val="12"/>
  </w:num>
  <w:num w:numId="21">
    <w:abstractNumId w:val="2"/>
  </w:num>
  <w:num w:numId="22">
    <w:abstractNumId w:val="4"/>
  </w:num>
  <w:num w:numId="23">
    <w:abstractNumId w:val="22"/>
  </w:num>
  <w:num w:numId="24">
    <w:abstractNumId w:val="19"/>
  </w:num>
  <w:num w:numId="25">
    <w:abstractNumId w:val="38"/>
  </w:num>
  <w:num w:numId="26">
    <w:abstractNumId w:val="23"/>
  </w:num>
  <w:num w:numId="27">
    <w:abstractNumId w:val="20"/>
  </w:num>
  <w:num w:numId="28">
    <w:abstractNumId w:val="30"/>
  </w:num>
  <w:num w:numId="29">
    <w:abstractNumId w:val="14"/>
  </w:num>
  <w:num w:numId="30">
    <w:abstractNumId w:val="0"/>
  </w:num>
  <w:num w:numId="31">
    <w:abstractNumId w:val="8"/>
  </w:num>
  <w:num w:numId="32">
    <w:abstractNumId w:val="40"/>
  </w:num>
  <w:num w:numId="33">
    <w:abstractNumId w:val="25"/>
  </w:num>
  <w:num w:numId="34">
    <w:abstractNumId w:val="34"/>
  </w:num>
  <w:num w:numId="35">
    <w:abstractNumId w:val="41"/>
  </w:num>
  <w:num w:numId="36">
    <w:abstractNumId w:val="17"/>
  </w:num>
  <w:num w:numId="37">
    <w:abstractNumId w:val="15"/>
  </w:num>
  <w:num w:numId="38">
    <w:abstractNumId w:val="33"/>
  </w:num>
  <w:num w:numId="39">
    <w:abstractNumId w:val="32"/>
  </w:num>
  <w:num w:numId="40">
    <w:abstractNumId w:val="21"/>
  </w:num>
  <w:num w:numId="41">
    <w:abstractNumId w:val="11"/>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A8"/>
    <w:rsid w:val="000045D7"/>
    <w:rsid w:val="0001408C"/>
    <w:rsid w:val="00016F29"/>
    <w:rsid w:val="000170E0"/>
    <w:rsid w:val="00042791"/>
    <w:rsid w:val="00047202"/>
    <w:rsid w:val="00067903"/>
    <w:rsid w:val="00080F7A"/>
    <w:rsid w:val="00095C6B"/>
    <w:rsid w:val="000C2E6C"/>
    <w:rsid w:val="000D112F"/>
    <w:rsid w:val="000D6898"/>
    <w:rsid w:val="000E5AC4"/>
    <w:rsid w:val="000F1354"/>
    <w:rsid w:val="000F47D4"/>
    <w:rsid w:val="00106451"/>
    <w:rsid w:val="001262B7"/>
    <w:rsid w:val="00130FAD"/>
    <w:rsid w:val="00156BF7"/>
    <w:rsid w:val="001615EF"/>
    <w:rsid w:val="00170767"/>
    <w:rsid w:val="00171480"/>
    <w:rsid w:val="00172D8C"/>
    <w:rsid w:val="00185836"/>
    <w:rsid w:val="00196EF4"/>
    <w:rsid w:val="001C5FA7"/>
    <w:rsid w:val="001F0178"/>
    <w:rsid w:val="002403BE"/>
    <w:rsid w:val="002733E1"/>
    <w:rsid w:val="002820AA"/>
    <w:rsid w:val="002B3E66"/>
    <w:rsid w:val="002E4B3E"/>
    <w:rsid w:val="002E693E"/>
    <w:rsid w:val="002F6FFC"/>
    <w:rsid w:val="0030692F"/>
    <w:rsid w:val="00313AAE"/>
    <w:rsid w:val="00317ADB"/>
    <w:rsid w:val="00326D52"/>
    <w:rsid w:val="0034266C"/>
    <w:rsid w:val="00345B85"/>
    <w:rsid w:val="00391F21"/>
    <w:rsid w:val="003B71E4"/>
    <w:rsid w:val="003E4213"/>
    <w:rsid w:val="00421D03"/>
    <w:rsid w:val="0044126E"/>
    <w:rsid w:val="00487207"/>
    <w:rsid w:val="004A3805"/>
    <w:rsid w:val="004D16C0"/>
    <w:rsid w:val="004E1380"/>
    <w:rsid w:val="00514308"/>
    <w:rsid w:val="00543DFE"/>
    <w:rsid w:val="00544F7E"/>
    <w:rsid w:val="00564D0E"/>
    <w:rsid w:val="0056638B"/>
    <w:rsid w:val="005746AD"/>
    <w:rsid w:val="005762B4"/>
    <w:rsid w:val="005772B4"/>
    <w:rsid w:val="0058558E"/>
    <w:rsid w:val="005A4765"/>
    <w:rsid w:val="005E0704"/>
    <w:rsid w:val="005E39F4"/>
    <w:rsid w:val="00686AE8"/>
    <w:rsid w:val="006D6E8B"/>
    <w:rsid w:val="006E4F35"/>
    <w:rsid w:val="0072415F"/>
    <w:rsid w:val="007260DA"/>
    <w:rsid w:val="0074052F"/>
    <w:rsid w:val="00750569"/>
    <w:rsid w:val="00761384"/>
    <w:rsid w:val="0076647F"/>
    <w:rsid w:val="00791A96"/>
    <w:rsid w:val="007A72A7"/>
    <w:rsid w:val="007D4F4E"/>
    <w:rsid w:val="007E0A25"/>
    <w:rsid w:val="008433A4"/>
    <w:rsid w:val="008610F0"/>
    <w:rsid w:val="00865623"/>
    <w:rsid w:val="00895EB9"/>
    <w:rsid w:val="008A0F50"/>
    <w:rsid w:val="008F1CCF"/>
    <w:rsid w:val="00902CB4"/>
    <w:rsid w:val="009401D0"/>
    <w:rsid w:val="0094106A"/>
    <w:rsid w:val="0094637C"/>
    <w:rsid w:val="0095604C"/>
    <w:rsid w:val="00961939"/>
    <w:rsid w:val="009F5130"/>
    <w:rsid w:val="00A06AD9"/>
    <w:rsid w:val="00A2147F"/>
    <w:rsid w:val="00A27767"/>
    <w:rsid w:val="00A47DC0"/>
    <w:rsid w:val="00AB708B"/>
    <w:rsid w:val="00AD127B"/>
    <w:rsid w:val="00B03E9E"/>
    <w:rsid w:val="00B21507"/>
    <w:rsid w:val="00B2152B"/>
    <w:rsid w:val="00B34F57"/>
    <w:rsid w:val="00B601E0"/>
    <w:rsid w:val="00B610CC"/>
    <w:rsid w:val="00B641FF"/>
    <w:rsid w:val="00B66F6D"/>
    <w:rsid w:val="00BD0B07"/>
    <w:rsid w:val="00BF3ABF"/>
    <w:rsid w:val="00C0112F"/>
    <w:rsid w:val="00C54FA8"/>
    <w:rsid w:val="00C55D20"/>
    <w:rsid w:val="00C81F66"/>
    <w:rsid w:val="00C91FA4"/>
    <w:rsid w:val="00CB0BB0"/>
    <w:rsid w:val="00D057A4"/>
    <w:rsid w:val="00D2189B"/>
    <w:rsid w:val="00D42359"/>
    <w:rsid w:val="00D656FD"/>
    <w:rsid w:val="00D705CF"/>
    <w:rsid w:val="00DA55D1"/>
    <w:rsid w:val="00DC3349"/>
    <w:rsid w:val="00DE074A"/>
    <w:rsid w:val="00DE409B"/>
    <w:rsid w:val="00E431AE"/>
    <w:rsid w:val="00E55992"/>
    <w:rsid w:val="00E64224"/>
    <w:rsid w:val="00E71195"/>
    <w:rsid w:val="00EB22C6"/>
    <w:rsid w:val="00EB343C"/>
    <w:rsid w:val="00ED3F11"/>
    <w:rsid w:val="00F647A3"/>
    <w:rsid w:val="00F8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08254"/>
  <w15:chartTrackingRefBased/>
  <w15:docId w15:val="{9AF213D6-7823-4F50-B7F3-D1A5986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BB0"/>
    <w:pPr>
      <w:ind w:left="720"/>
      <w:contextualSpacing/>
    </w:pPr>
  </w:style>
  <w:style w:type="paragraph" w:styleId="BodyText">
    <w:name w:val="Body Text"/>
    <w:basedOn w:val="Normal"/>
    <w:link w:val="BodyTextChar"/>
    <w:uiPriority w:val="1"/>
    <w:qFormat/>
    <w:rsid w:val="001262B7"/>
    <w:pPr>
      <w:widowControl w:val="0"/>
      <w:autoSpaceDE w:val="0"/>
      <w:autoSpaceDN w:val="0"/>
      <w:spacing w:after="0" w:line="276" w:lineRule="auto"/>
      <w:ind w:left="900"/>
    </w:pPr>
  </w:style>
  <w:style w:type="character" w:customStyle="1" w:styleId="BodyTextChar">
    <w:name w:val="Body Text Char"/>
    <w:basedOn w:val="DefaultParagraphFont"/>
    <w:link w:val="BodyText"/>
    <w:uiPriority w:val="1"/>
    <w:rsid w:val="001262B7"/>
  </w:style>
  <w:style w:type="paragraph" w:styleId="Header">
    <w:name w:val="header"/>
    <w:basedOn w:val="Normal"/>
    <w:link w:val="HeaderChar"/>
    <w:uiPriority w:val="99"/>
    <w:unhideWhenUsed/>
    <w:rsid w:val="00D7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CF"/>
  </w:style>
  <w:style w:type="paragraph" w:styleId="Footer">
    <w:name w:val="footer"/>
    <w:basedOn w:val="Normal"/>
    <w:link w:val="FooterChar"/>
    <w:uiPriority w:val="99"/>
    <w:unhideWhenUsed/>
    <w:rsid w:val="00D7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CF"/>
  </w:style>
  <w:style w:type="paragraph" w:styleId="BalloonText">
    <w:name w:val="Balloon Text"/>
    <w:basedOn w:val="Normal"/>
    <w:link w:val="BalloonTextChar"/>
    <w:uiPriority w:val="99"/>
    <w:semiHidden/>
    <w:unhideWhenUsed/>
    <w:rsid w:val="008A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50"/>
    <w:rPr>
      <w:rFonts w:ascii="Segoe UI" w:hAnsi="Segoe UI" w:cs="Segoe UI"/>
      <w:sz w:val="18"/>
      <w:szCs w:val="18"/>
    </w:rPr>
  </w:style>
  <w:style w:type="paragraph" w:styleId="Revision">
    <w:name w:val="Revision"/>
    <w:hidden/>
    <w:uiPriority w:val="99"/>
    <w:semiHidden/>
    <w:rsid w:val="00941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7D10-804C-4105-9080-7E9CA7EF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Dillard, James</dc:creator>
  <cp:keywords/>
  <dc:description/>
  <cp:lastModifiedBy>Bean, Laird C</cp:lastModifiedBy>
  <cp:revision>2</cp:revision>
  <dcterms:created xsi:type="dcterms:W3CDTF">2022-06-08T22:14:00Z</dcterms:created>
  <dcterms:modified xsi:type="dcterms:W3CDTF">2022-06-08T22:14:00Z</dcterms:modified>
</cp:coreProperties>
</file>